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115" w:type="dxa"/>
          <w:right w:w="115" w:type="dxa"/>
        </w:tblCellMar>
        <w:tblLook w:val="0600" w:firstRow="0" w:lastRow="0" w:firstColumn="0" w:lastColumn="0" w:noHBand="1" w:noVBand="1"/>
      </w:tblPr>
      <w:tblGrid>
        <w:gridCol w:w="1552"/>
        <w:gridCol w:w="7374"/>
        <w:gridCol w:w="1154"/>
      </w:tblGrid>
      <w:tr w:rsidR="005854DB" w:rsidRPr="0092125E" w14:paraId="6D331DDB" w14:textId="77777777" w:rsidTr="002B2FB1">
        <w:trPr>
          <w:trHeight w:val="1152"/>
        </w:trPr>
        <w:tc>
          <w:tcPr>
            <w:tcW w:w="9350" w:type="dxa"/>
            <w:gridSpan w:val="3"/>
            <w:shd w:val="clear" w:color="auto" w:fill="FFFFFF" w:themeFill="background1"/>
            <w:vAlign w:val="center"/>
          </w:tcPr>
          <w:p w14:paraId="4172D3C6" w14:textId="3210E0D7" w:rsidR="005854DB" w:rsidRPr="00E563DA" w:rsidRDefault="002B2FB1" w:rsidP="00E563DA">
            <w:pPr>
              <w:pStyle w:val="Title"/>
              <w:rPr>
                <w:color w:val="000000" w:themeColor="text1"/>
                <w:sz w:val="96"/>
                <w:szCs w:val="96"/>
              </w:rPr>
            </w:pPr>
            <w:bookmarkStart w:id="0" w:name="_Hlk6089861"/>
            <w:bookmarkStart w:id="1" w:name="_Toc800529"/>
            <w:bookmarkStart w:id="2" w:name="_Hlk60662219"/>
            <w:r w:rsidRPr="00E563DA">
              <w:rPr>
                <w:rStyle w:val="FontStyle61"/>
                <w:rFonts w:ascii="Broadway" w:hAnsi="Broadway" w:cs="Arial"/>
                <w:color w:val="7030A0"/>
                <w:sz w:val="96"/>
                <w:szCs w:val="96"/>
              </w:rPr>
              <w:t>AMVIP</w:t>
            </w:r>
            <w:bookmarkEnd w:id="0"/>
          </w:p>
        </w:tc>
      </w:tr>
      <w:tr w:rsidR="005854DB" w:rsidRPr="0092125E" w14:paraId="187E1DFE" w14:textId="77777777" w:rsidTr="005854DB">
        <w:trPr>
          <w:trHeight w:val="144"/>
        </w:trPr>
        <w:tc>
          <w:tcPr>
            <w:tcW w:w="1440" w:type="dxa"/>
            <w:shd w:val="clear" w:color="auto" w:fill="auto"/>
          </w:tcPr>
          <w:p w14:paraId="5D0D4CF9" w14:textId="4E3FF3BA" w:rsidR="005854DB" w:rsidRPr="00485D19" w:rsidRDefault="005854DB" w:rsidP="00794847">
            <w:pPr>
              <w:spacing w:before="0" w:after="0"/>
              <w:rPr>
                <w:color w:val="000000" w:themeColor="text1"/>
                <w:sz w:val="10"/>
                <w:szCs w:val="10"/>
              </w:rPr>
            </w:pPr>
          </w:p>
        </w:tc>
        <w:tc>
          <w:tcPr>
            <w:tcW w:w="6840" w:type="dxa"/>
            <w:shd w:val="clear" w:color="auto" w:fill="F0CDA1" w:themeFill="accent1"/>
            <w:vAlign w:val="center"/>
          </w:tcPr>
          <w:p w14:paraId="624ED461" w14:textId="4BFA6EFD" w:rsidR="005854DB" w:rsidRPr="00485D19" w:rsidRDefault="005854DB" w:rsidP="00794847">
            <w:pPr>
              <w:spacing w:before="0" w:after="0"/>
              <w:rPr>
                <w:color w:val="000000" w:themeColor="text1"/>
                <w:sz w:val="10"/>
                <w:szCs w:val="10"/>
              </w:rPr>
            </w:pPr>
          </w:p>
        </w:tc>
        <w:tc>
          <w:tcPr>
            <w:tcW w:w="1070" w:type="dxa"/>
            <w:shd w:val="clear" w:color="auto" w:fill="auto"/>
          </w:tcPr>
          <w:p w14:paraId="05368AF9" w14:textId="5770E556" w:rsidR="005854DB" w:rsidRPr="00485D19" w:rsidRDefault="005854DB" w:rsidP="00794847">
            <w:pPr>
              <w:spacing w:before="0" w:after="0"/>
              <w:rPr>
                <w:color w:val="000000" w:themeColor="text1"/>
                <w:sz w:val="10"/>
                <w:szCs w:val="10"/>
              </w:rPr>
            </w:pPr>
          </w:p>
        </w:tc>
      </w:tr>
      <w:tr w:rsidR="005854DB" w14:paraId="020AF01F" w14:textId="77777777" w:rsidTr="003748C2">
        <w:trPr>
          <w:trHeight w:val="900"/>
        </w:trPr>
        <w:tc>
          <w:tcPr>
            <w:tcW w:w="9350" w:type="dxa"/>
            <w:gridSpan w:val="3"/>
            <w:shd w:val="clear" w:color="auto" w:fill="auto"/>
          </w:tcPr>
          <w:sdt>
            <w:sdtPr>
              <w:rPr>
                <w:rFonts w:ascii="Arial" w:hAnsi="Arial" w:cs="Arial"/>
                <w:i w:val="0"/>
                <w:color w:val="000000" w:themeColor="text1"/>
                <w:spacing w:val="0"/>
                <w:sz w:val="28"/>
                <w:szCs w:val="28"/>
                <w:lang w:val="en-MY" w:eastAsia="ja-JP"/>
              </w:rPr>
              <w:alias w:val="Subtitle"/>
              <w:tag w:val=""/>
              <w:id w:val="1073854703"/>
              <w:placeholder>
                <w:docPart w:val="9C8F97977A124C8CBE8BACD1BABC379B"/>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14:paraId="39516135" w14:textId="4B68B5EC" w:rsidR="005854DB" w:rsidRPr="00485D19" w:rsidRDefault="00942002" w:rsidP="003748C2">
                <w:pPr>
                  <w:pStyle w:val="Subtitle"/>
                  <w:rPr>
                    <w:color w:val="000000" w:themeColor="text1"/>
                  </w:rPr>
                </w:pPr>
                <w:r>
                  <w:rPr>
                    <w:rFonts w:ascii="Arial" w:hAnsi="Arial" w:cs="Arial"/>
                    <w:i w:val="0"/>
                    <w:color w:val="000000" w:themeColor="text1"/>
                    <w:spacing w:val="0"/>
                    <w:sz w:val="28"/>
                    <w:szCs w:val="28"/>
                    <w:lang w:val="en-MY" w:eastAsia="ja-JP"/>
                  </w:rPr>
                  <w:t xml:space="preserve">Association of Materials, Vibration &amp; Insulation Practitioners, Malaysia                                    </w:t>
                </w:r>
                <w:proofErr w:type="gramStart"/>
                <w:r>
                  <w:rPr>
                    <w:rFonts w:ascii="Arial" w:hAnsi="Arial" w:cs="Arial"/>
                    <w:i w:val="0"/>
                    <w:color w:val="000000" w:themeColor="text1"/>
                    <w:spacing w:val="0"/>
                    <w:sz w:val="28"/>
                    <w:szCs w:val="28"/>
                    <w:lang w:val="en-MY" w:eastAsia="ja-JP"/>
                  </w:rPr>
                  <w:t xml:space="preserve">   (</w:t>
                </w:r>
                <w:proofErr w:type="gramEnd"/>
                <w:r>
                  <w:rPr>
                    <w:rFonts w:ascii="Arial" w:hAnsi="Arial" w:cs="Arial"/>
                    <w:i w:val="0"/>
                    <w:color w:val="000000" w:themeColor="text1"/>
                    <w:spacing w:val="0"/>
                    <w:sz w:val="28"/>
                    <w:szCs w:val="28"/>
                    <w:lang w:val="en-MY" w:eastAsia="ja-JP"/>
                  </w:rPr>
                  <w:t>ROS No: PPM-002-</w:t>
                </w:r>
                <w:r w:rsidR="00552696">
                  <w:rPr>
                    <w:rFonts w:ascii="Arial" w:hAnsi="Arial" w:cs="Arial"/>
                    <w:i w:val="0"/>
                    <w:color w:val="000000" w:themeColor="text1"/>
                    <w:spacing w:val="0"/>
                    <w:sz w:val="28"/>
                    <w:szCs w:val="28"/>
                    <w:lang w:val="en-MY" w:eastAsia="ja-JP"/>
                  </w:rPr>
                  <w:t>10-</w:t>
                </w:r>
                <w:r>
                  <w:rPr>
                    <w:rFonts w:ascii="Arial" w:hAnsi="Arial" w:cs="Arial"/>
                    <w:i w:val="0"/>
                    <w:color w:val="000000" w:themeColor="text1"/>
                    <w:spacing w:val="0"/>
                    <w:sz w:val="28"/>
                    <w:szCs w:val="28"/>
                    <w:lang w:val="en-MY" w:eastAsia="ja-JP"/>
                  </w:rPr>
                  <w:t>25092019)</w:t>
                </w:r>
              </w:p>
            </w:sdtContent>
          </w:sdt>
        </w:tc>
      </w:tr>
    </w:tbl>
    <w:bookmarkEnd w:id="1"/>
    <w:p w14:paraId="195D8916" w14:textId="6C09F180" w:rsidR="00351D68" w:rsidRPr="008C2544" w:rsidRDefault="008C2544" w:rsidP="00DF245A">
      <w:pPr>
        <w:jc w:val="center"/>
        <w:rPr>
          <w:rFonts w:ascii="Bodoni MT Black" w:hAnsi="Bodoni MT Black"/>
          <w:b/>
          <w:bCs/>
          <w:color w:val="7030A0"/>
          <w:sz w:val="28"/>
          <w:szCs w:val="28"/>
        </w:rPr>
      </w:pPr>
      <w:r w:rsidRPr="008C2544">
        <w:rPr>
          <w:rFonts w:ascii="Bodoni MT Black" w:hAnsi="Bodoni MT Black"/>
          <w:b/>
          <w:bCs/>
          <w:color w:val="7030A0"/>
          <w:sz w:val="28"/>
          <w:szCs w:val="28"/>
        </w:rPr>
        <w:t>SUSTAINABL</w:t>
      </w:r>
      <w:r>
        <w:rPr>
          <w:rFonts w:ascii="Bodoni MT Black" w:hAnsi="Bodoni MT Black"/>
          <w:b/>
          <w:bCs/>
          <w:color w:val="7030A0"/>
          <w:sz w:val="28"/>
          <w:szCs w:val="28"/>
        </w:rPr>
        <w:t xml:space="preserve">E </w:t>
      </w:r>
      <w:r w:rsidR="00456BD2" w:rsidRPr="008C2544">
        <w:rPr>
          <w:rFonts w:ascii="Bodoni MT Black" w:hAnsi="Bodoni MT Black"/>
          <w:b/>
          <w:bCs/>
          <w:color w:val="7030A0"/>
          <w:sz w:val="28"/>
          <w:szCs w:val="28"/>
        </w:rPr>
        <w:t>TECHNOLOG</w:t>
      </w:r>
      <w:r w:rsidR="00DC67AF">
        <w:rPr>
          <w:rFonts w:ascii="Bodoni MT Black" w:hAnsi="Bodoni MT Black"/>
          <w:b/>
          <w:bCs/>
          <w:color w:val="7030A0"/>
          <w:sz w:val="28"/>
          <w:szCs w:val="28"/>
        </w:rPr>
        <w:t>IES</w:t>
      </w:r>
      <w:r w:rsidR="00DF245A" w:rsidRPr="008C2544">
        <w:rPr>
          <w:rFonts w:ascii="Bodoni MT Black" w:hAnsi="Bodoni MT Black"/>
          <w:b/>
          <w:bCs/>
          <w:color w:val="7030A0"/>
          <w:sz w:val="28"/>
          <w:szCs w:val="28"/>
        </w:rPr>
        <w:t xml:space="preserve"> ◊ </w:t>
      </w:r>
      <w:r w:rsidR="00456BD2" w:rsidRPr="008C2544">
        <w:rPr>
          <w:rFonts w:ascii="Bodoni MT Black" w:hAnsi="Bodoni MT Black"/>
          <w:b/>
          <w:bCs/>
          <w:color w:val="7030A0"/>
          <w:sz w:val="28"/>
          <w:szCs w:val="28"/>
        </w:rPr>
        <w:t>ECONOMY</w:t>
      </w:r>
      <w:r w:rsidR="00DF245A" w:rsidRPr="008C2544">
        <w:rPr>
          <w:rFonts w:ascii="Bodoni MT Black" w:hAnsi="Bodoni MT Black"/>
          <w:b/>
          <w:bCs/>
          <w:color w:val="7030A0"/>
          <w:sz w:val="28"/>
          <w:szCs w:val="28"/>
        </w:rPr>
        <w:t xml:space="preserve"> ◊ </w:t>
      </w:r>
      <w:r w:rsidR="00456BD2" w:rsidRPr="008C2544">
        <w:rPr>
          <w:rFonts w:ascii="Bodoni MT Black" w:hAnsi="Bodoni MT Black"/>
          <w:b/>
          <w:bCs/>
          <w:color w:val="7030A0"/>
          <w:sz w:val="28"/>
          <w:szCs w:val="28"/>
        </w:rPr>
        <w:t>ENVIRONMENT</w:t>
      </w:r>
    </w:p>
    <w:bookmarkEnd w:id="2"/>
    <w:p w14:paraId="6CF6D677" w14:textId="279CD852" w:rsidR="000E1D7E" w:rsidRDefault="000E1D7E" w:rsidP="000E1D7E">
      <w:pPr>
        <w:jc w:val="both"/>
        <w:rPr>
          <w:rFonts w:cstheme="minorHAnsi"/>
          <w:color w:val="auto"/>
        </w:rPr>
      </w:pPr>
      <w:r w:rsidRPr="00AD34D6">
        <w:rPr>
          <w:rFonts w:cstheme="minorHAnsi"/>
          <w:b/>
          <w:bCs/>
          <w:color w:val="auto"/>
        </w:rPr>
        <w:t>AMVIP</w:t>
      </w:r>
      <w:r w:rsidRPr="00AD34D6">
        <w:rPr>
          <w:rFonts w:cstheme="minorHAnsi"/>
          <w:color w:val="auto"/>
        </w:rPr>
        <w:t xml:space="preserve"> </w:t>
      </w:r>
      <w:r w:rsidRPr="00AD34D6">
        <w:rPr>
          <w:rFonts w:cstheme="minorHAnsi"/>
          <w:b/>
          <w:bCs/>
          <w:color w:val="auto"/>
        </w:rPr>
        <w:t xml:space="preserve">is an association of </w:t>
      </w:r>
      <w:r w:rsidR="001C4D30" w:rsidRPr="00AD34D6">
        <w:rPr>
          <w:rFonts w:cstheme="minorHAnsi"/>
          <w:b/>
          <w:bCs/>
          <w:color w:val="auto"/>
        </w:rPr>
        <w:t>practitioners</w:t>
      </w:r>
      <w:r w:rsidR="001C4D30" w:rsidRPr="00AD34D6">
        <w:rPr>
          <w:rFonts w:cstheme="minorHAnsi"/>
          <w:color w:val="auto"/>
        </w:rPr>
        <w:t xml:space="preserve">; </w:t>
      </w:r>
      <w:r w:rsidRPr="00AD34D6">
        <w:rPr>
          <w:rFonts w:cstheme="minorHAnsi"/>
          <w:color w:val="auto"/>
        </w:rPr>
        <w:t>business persons, academicians, technologists, engineers, scientists, technicians, craft-workers, skilled workers, managers, sales persons, finance persons, legal persons, administrative persons, buyers, users, consumers, business owners, and like-minded people</w:t>
      </w:r>
      <w:r w:rsidR="001C4D30" w:rsidRPr="00AD34D6">
        <w:rPr>
          <w:rFonts w:cstheme="minorHAnsi"/>
          <w:color w:val="auto"/>
        </w:rPr>
        <w:t>,</w:t>
      </w:r>
      <w:r w:rsidRPr="00AD34D6">
        <w:rPr>
          <w:rFonts w:cstheme="minorHAnsi"/>
          <w:color w:val="auto"/>
        </w:rPr>
        <w:t xml:space="preserve"> involved in the fields of </w:t>
      </w:r>
      <w:r w:rsidRPr="00AD34D6">
        <w:rPr>
          <w:rFonts w:cstheme="minorHAnsi"/>
          <w:b/>
          <w:bCs/>
          <w:color w:val="auto"/>
        </w:rPr>
        <w:t>Materials, Vibration and Insulation</w:t>
      </w:r>
      <w:r w:rsidRPr="00AD34D6">
        <w:rPr>
          <w:rFonts w:cstheme="minorHAnsi"/>
          <w:color w:val="auto"/>
        </w:rPr>
        <w:t>.</w:t>
      </w:r>
    </w:p>
    <w:p w14:paraId="5EF35BDC" w14:textId="77777777" w:rsidR="00AD34D6" w:rsidRPr="009416AD" w:rsidRDefault="00AD34D6" w:rsidP="00AD34D6">
      <w:pPr>
        <w:spacing w:line="240" w:lineRule="auto"/>
        <w:jc w:val="center"/>
        <w:rPr>
          <w:rFonts w:cstheme="minorHAnsi"/>
          <w:b/>
          <w:bCs/>
          <w:sz w:val="52"/>
          <w:szCs w:val="52"/>
        </w:rPr>
      </w:pPr>
      <w:r w:rsidRPr="009416AD">
        <w:rPr>
          <w:rFonts w:cstheme="minorHAnsi"/>
          <w:b/>
          <w:bCs/>
          <w:sz w:val="52"/>
          <w:szCs w:val="52"/>
        </w:rPr>
        <w:t>VISION</w:t>
      </w:r>
    </w:p>
    <w:p w14:paraId="3917EE8C" w14:textId="77777777" w:rsidR="00AD34D6" w:rsidRPr="009416AD" w:rsidRDefault="00AD34D6" w:rsidP="00AD34D6">
      <w:pPr>
        <w:spacing w:line="240" w:lineRule="auto"/>
        <w:jc w:val="center"/>
        <w:rPr>
          <w:rFonts w:cstheme="minorHAnsi"/>
          <w:b/>
          <w:bCs/>
          <w:sz w:val="16"/>
          <w:szCs w:val="16"/>
        </w:rPr>
      </w:pPr>
    </w:p>
    <w:p w14:paraId="662752B7" w14:textId="77777777" w:rsidR="00AD34D6" w:rsidRPr="009416AD" w:rsidRDefault="00AD34D6" w:rsidP="00AD34D6">
      <w:pPr>
        <w:spacing w:line="240" w:lineRule="auto"/>
        <w:jc w:val="center"/>
        <w:rPr>
          <w:rFonts w:cstheme="minorHAnsi"/>
          <w:b/>
          <w:bCs/>
          <w:sz w:val="32"/>
          <w:szCs w:val="32"/>
        </w:rPr>
      </w:pPr>
      <w:r w:rsidRPr="009416AD">
        <w:rPr>
          <w:rFonts w:cstheme="minorHAnsi"/>
          <w:b/>
          <w:bCs/>
          <w:sz w:val="32"/>
          <w:szCs w:val="32"/>
        </w:rPr>
        <w:t xml:space="preserve">RECOGNITION FOR </w:t>
      </w:r>
    </w:p>
    <w:p w14:paraId="0D9D18DD" w14:textId="77777777" w:rsidR="00AD34D6" w:rsidRPr="009416AD" w:rsidRDefault="00AD34D6" w:rsidP="00AD34D6">
      <w:pPr>
        <w:spacing w:line="240" w:lineRule="auto"/>
        <w:jc w:val="center"/>
        <w:rPr>
          <w:rFonts w:cstheme="minorHAnsi"/>
          <w:b/>
          <w:bCs/>
          <w:sz w:val="32"/>
          <w:szCs w:val="32"/>
        </w:rPr>
      </w:pPr>
      <w:r w:rsidRPr="009416AD">
        <w:rPr>
          <w:rFonts w:cstheme="minorHAnsi"/>
          <w:b/>
          <w:bCs/>
          <w:sz w:val="32"/>
          <w:szCs w:val="32"/>
        </w:rPr>
        <w:t xml:space="preserve">MATERIALS, VIBRATION &amp; INSULATION PRACTITIONERS </w:t>
      </w:r>
    </w:p>
    <w:p w14:paraId="5ECF9CB7" w14:textId="77777777" w:rsidR="00AD34D6" w:rsidRPr="009416AD" w:rsidRDefault="00AD34D6" w:rsidP="00AD34D6">
      <w:pPr>
        <w:spacing w:line="240" w:lineRule="auto"/>
        <w:jc w:val="center"/>
        <w:rPr>
          <w:rFonts w:cstheme="minorHAnsi"/>
          <w:b/>
          <w:bCs/>
          <w:sz w:val="32"/>
          <w:szCs w:val="32"/>
        </w:rPr>
      </w:pPr>
      <w:r w:rsidRPr="009416AD">
        <w:rPr>
          <w:rFonts w:cstheme="minorHAnsi"/>
          <w:b/>
          <w:bCs/>
          <w:sz w:val="32"/>
          <w:szCs w:val="32"/>
        </w:rPr>
        <w:t>IN SOCIETY AND GOVERNMENT</w:t>
      </w:r>
    </w:p>
    <w:p w14:paraId="5DBC0ECA" w14:textId="77777777" w:rsidR="00AD34D6" w:rsidRPr="009416AD" w:rsidRDefault="00AD34D6" w:rsidP="00AD34D6">
      <w:pPr>
        <w:spacing w:line="240" w:lineRule="auto"/>
        <w:jc w:val="center"/>
        <w:rPr>
          <w:rFonts w:cstheme="minorHAnsi"/>
          <w:b/>
          <w:bCs/>
          <w:sz w:val="36"/>
          <w:szCs w:val="36"/>
        </w:rPr>
      </w:pPr>
    </w:p>
    <w:p w14:paraId="12905452" w14:textId="77777777" w:rsidR="00AD34D6" w:rsidRPr="009416AD" w:rsidRDefault="00AD34D6" w:rsidP="00AD34D6">
      <w:pPr>
        <w:spacing w:line="240" w:lineRule="auto"/>
        <w:jc w:val="center"/>
        <w:rPr>
          <w:rFonts w:cstheme="minorHAnsi"/>
          <w:b/>
          <w:bCs/>
          <w:sz w:val="52"/>
          <w:szCs w:val="52"/>
        </w:rPr>
      </w:pPr>
      <w:r w:rsidRPr="009416AD">
        <w:rPr>
          <w:rFonts w:cstheme="minorHAnsi"/>
          <w:b/>
          <w:bCs/>
          <w:sz w:val="52"/>
          <w:szCs w:val="52"/>
        </w:rPr>
        <w:t>MISSIONS</w:t>
      </w:r>
    </w:p>
    <w:p w14:paraId="45FF87B5" w14:textId="77777777" w:rsidR="00AD34D6" w:rsidRPr="009416AD" w:rsidRDefault="00AD34D6" w:rsidP="00AD34D6">
      <w:pPr>
        <w:spacing w:line="240" w:lineRule="auto"/>
        <w:jc w:val="center"/>
        <w:rPr>
          <w:rFonts w:cstheme="minorHAnsi"/>
          <w:b/>
          <w:bCs/>
          <w:sz w:val="16"/>
          <w:szCs w:val="16"/>
        </w:rPr>
      </w:pPr>
    </w:p>
    <w:p w14:paraId="77061440" w14:textId="77777777" w:rsidR="00AD34D6" w:rsidRPr="009416AD" w:rsidRDefault="00AD34D6" w:rsidP="009C3234">
      <w:pPr>
        <w:pStyle w:val="ListParagraph"/>
        <w:numPr>
          <w:ilvl w:val="0"/>
          <w:numId w:val="10"/>
        </w:numPr>
        <w:spacing w:before="0" w:line="240" w:lineRule="auto"/>
        <w:rPr>
          <w:rFonts w:cstheme="minorHAnsi"/>
          <w:b/>
          <w:bCs/>
          <w:sz w:val="32"/>
          <w:szCs w:val="32"/>
        </w:rPr>
      </w:pPr>
      <w:r w:rsidRPr="009416AD">
        <w:rPr>
          <w:rFonts w:cstheme="minorHAnsi"/>
          <w:b/>
          <w:bCs/>
          <w:sz w:val="32"/>
          <w:szCs w:val="32"/>
        </w:rPr>
        <w:t>IMPROVE THE ECONOMIC WELLBEING OF MATERIALS, VIBRATION &amp; INSULATION PRACTITIONERS.</w:t>
      </w:r>
    </w:p>
    <w:p w14:paraId="3F43D1DD" w14:textId="77777777" w:rsidR="00AD34D6" w:rsidRPr="009416AD" w:rsidRDefault="00AD34D6" w:rsidP="00AD34D6">
      <w:pPr>
        <w:pStyle w:val="ListParagraph"/>
        <w:spacing w:line="240" w:lineRule="auto"/>
        <w:ind w:left="820"/>
        <w:rPr>
          <w:rFonts w:cstheme="minorHAnsi"/>
          <w:b/>
          <w:bCs/>
          <w:sz w:val="32"/>
          <w:szCs w:val="32"/>
        </w:rPr>
      </w:pPr>
    </w:p>
    <w:p w14:paraId="27D6D371" w14:textId="77777777" w:rsidR="00AD34D6" w:rsidRPr="009416AD" w:rsidRDefault="00AD34D6" w:rsidP="009C3234">
      <w:pPr>
        <w:pStyle w:val="ListParagraph"/>
        <w:numPr>
          <w:ilvl w:val="0"/>
          <w:numId w:val="10"/>
        </w:numPr>
        <w:spacing w:before="0" w:line="240" w:lineRule="auto"/>
        <w:rPr>
          <w:rFonts w:cstheme="minorHAnsi"/>
          <w:b/>
          <w:bCs/>
          <w:sz w:val="32"/>
          <w:szCs w:val="32"/>
        </w:rPr>
      </w:pPr>
      <w:r w:rsidRPr="009416AD">
        <w:rPr>
          <w:rFonts w:cstheme="minorHAnsi"/>
          <w:b/>
          <w:bCs/>
          <w:sz w:val="32"/>
          <w:szCs w:val="32"/>
        </w:rPr>
        <w:t xml:space="preserve"> GENERATE GREATER PUBLIC AWARENESS OF THE IMPORTANCE OF MATERIALS, VIBRATION &amp; INSULATION IN EVERYDAY LIVES.</w:t>
      </w:r>
    </w:p>
    <w:p w14:paraId="777A6CD1" w14:textId="77777777" w:rsidR="00AD34D6" w:rsidRPr="009416AD" w:rsidRDefault="00AD34D6" w:rsidP="00AD34D6">
      <w:pPr>
        <w:pStyle w:val="ListParagraph"/>
        <w:rPr>
          <w:rFonts w:cstheme="minorHAnsi"/>
          <w:b/>
          <w:bCs/>
          <w:sz w:val="32"/>
          <w:szCs w:val="32"/>
        </w:rPr>
      </w:pPr>
    </w:p>
    <w:p w14:paraId="2EAD74CE" w14:textId="77777777" w:rsidR="00AD34D6" w:rsidRPr="009416AD" w:rsidRDefault="00AD34D6" w:rsidP="009C3234">
      <w:pPr>
        <w:pStyle w:val="ListParagraph"/>
        <w:numPr>
          <w:ilvl w:val="0"/>
          <w:numId w:val="10"/>
        </w:numPr>
        <w:spacing w:before="0" w:line="240" w:lineRule="auto"/>
        <w:rPr>
          <w:rFonts w:cstheme="minorHAnsi"/>
          <w:b/>
          <w:bCs/>
          <w:sz w:val="40"/>
          <w:szCs w:val="40"/>
        </w:rPr>
      </w:pPr>
      <w:r w:rsidRPr="009416AD">
        <w:rPr>
          <w:rFonts w:cstheme="minorHAnsi"/>
          <w:b/>
          <w:bCs/>
          <w:sz w:val="32"/>
          <w:szCs w:val="32"/>
        </w:rPr>
        <w:t xml:space="preserve"> REPRESENT THE MATERIALS, VIBRATION &amp; INSULATION INDUSTRIES IN NATIONAL DEVELOPMENT POLICIES.</w:t>
      </w:r>
    </w:p>
    <w:p w14:paraId="372EC88F" w14:textId="7CB3B9CE" w:rsidR="00AD34D6" w:rsidRDefault="00AD34D6" w:rsidP="000E1D7E">
      <w:pPr>
        <w:jc w:val="both"/>
        <w:rPr>
          <w:color w:val="auto"/>
        </w:rPr>
      </w:pPr>
    </w:p>
    <w:p w14:paraId="15EC10AB" w14:textId="1C483B47" w:rsidR="009416AD" w:rsidRDefault="009416AD" w:rsidP="000E1D7E">
      <w:pPr>
        <w:jc w:val="both"/>
        <w:rPr>
          <w:color w:val="auto"/>
        </w:rPr>
      </w:pPr>
    </w:p>
    <w:p w14:paraId="10FA7F86" w14:textId="5AEC5187" w:rsidR="000E1D7E" w:rsidRDefault="000E1D7E" w:rsidP="000E1D7E">
      <w:pPr>
        <w:pStyle w:val="Heading1"/>
      </w:pPr>
      <w:r w:rsidRPr="00F63BD1">
        <w:lastRenderedPageBreak/>
        <w:t>O</w:t>
      </w:r>
      <w:r>
        <w:t>bjective</w:t>
      </w:r>
      <w:r w:rsidR="002B2FB1">
        <w:t>S</w:t>
      </w:r>
    </w:p>
    <w:p w14:paraId="7EB748C3" w14:textId="7F119B68" w:rsidR="00351D68" w:rsidRDefault="00351D68" w:rsidP="00351D68">
      <w:pPr>
        <w:pStyle w:val="ListParagraph"/>
        <w:widowControl w:val="0"/>
        <w:tabs>
          <w:tab w:val="left" w:pos="1983"/>
        </w:tabs>
        <w:autoSpaceDE w:val="0"/>
        <w:autoSpaceDN w:val="0"/>
        <w:spacing w:before="0" w:after="0" w:line="276" w:lineRule="auto"/>
        <w:ind w:left="360" w:right="576"/>
        <w:jc w:val="both"/>
      </w:pPr>
    </w:p>
    <w:p w14:paraId="6183D506" w14:textId="77777777" w:rsidR="00D64DF1" w:rsidRPr="00351D68" w:rsidRDefault="00D64DF1" w:rsidP="00351D68">
      <w:pPr>
        <w:pStyle w:val="ListParagraph"/>
        <w:widowControl w:val="0"/>
        <w:tabs>
          <w:tab w:val="left" w:pos="1983"/>
        </w:tabs>
        <w:autoSpaceDE w:val="0"/>
        <w:autoSpaceDN w:val="0"/>
        <w:spacing w:before="0" w:after="0" w:line="276" w:lineRule="auto"/>
        <w:ind w:left="360" w:right="576"/>
        <w:jc w:val="both"/>
      </w:pPr>
    </w:p>
    <w:p w14:paraId="29FABDFA" w14:textId="3460C020" w:rsidR="000E1D7E" w:rsidRPr="00757347" w:rsidRDefault="000E1D7E" w:rsidP="009C3234">
      <w:pPr>
        <w:pStyle w:val="ListParagraph"/>
        <w:widowControl w:val="0"/>
        <w:numPr>
          <w:ilvl w:val="0"/>
          <w:numId w:val="8"/>
        </w:numPr>
        <w:tabs>
          <w:tab w:val="left" w:pos="1983"/>
        </w:tabs>
        <w:autoSpaceDE w:val="0"/>
        <w:autoSpaceDN w:val="0"/>
        <w:spacing w:before="0" w:after="0" w:line="276" w:lineRule="auto"/>
        <w:ind w:right="576"/>
        <w:jc w:val="both"/>
      </w:pPr>
      <w:r w:rsidRPr="00757347">
        <w:rPr>
          <w:b/>
          <w:bCs/>
          <w:color w:val="auto"/>
        </w:rPr>
        <w:t>TO PROMOTE</w:t>
      </w:r>
      <w:r w:rsidRPr="00757347">
        <w:rPr>
          <w:color w:val="auto"/>
        </w:rPr>
        <w:t xml:space="preserve"> the profession and businesses of Materials, Vibration &amp; Insulation Practitioners in Malaysia and Globally</w:t>
      </w:r>
      <w:r w:rsidRPr="00757347">
        <w:t>.</w:t>
      </w:r>
    </w:p>
    <w:p w14:paraId="326BE601" w14:textId="77777777" w:rsidR="000E1D7E" w:rsidRPr="00757347" w:rsidRDefault="000E1D7E" w:rsidP="000E1D7E">
      <w:pPr>
        <w:pStyle w:val="ListParagraph"/>
        <w:widowControl w:val="0"/>
        <w:tabs>
          <w:tab w:val="left" w:pos="1983"/>
        </w:tabs>
        <w:autoSpaceDE w:val="0"/>
        <w:autoSpaceDN w:val="0"/>
        <w:spacing w:before="0" w:after="0" w:line="240" w:lineRule="auto"/>
        <w:ind w:left="360" w:right="576"/>
        <w:jc w:val="both"/>
      </w:pPr>
    </w:p>
    <w:p w14:paraId="7B94FD13" w14:textId="0F173E6E" w:rsidR="00351D68" w:rsidRPr="00AD34D6" w:rsidRDefault="000E1D7E" w:rsidP="009C3234">
      <w:pPr>
        <w:pStyle w:val="ListParagraph"/>
        <w:widowControl w:val="0"/>
        <w:numPr>
          <w:ilvl w:val="0"/>
          <w:numId w:val="8"/>
        </w:numPr>
        <w:tabs>
          <w:tab w:val="left" w:pos="1983"/>
        </w:tabs>
        <w:autoSpaceDE w:val="0"/>
        <w:autoSpaceDN w:val="0"/>
        <w:spacing w:before="0" w:after="0" w:line="276" w:lineRule="auto"/>
        <w:ind w:right="576"/>
        <w:contextualSpacing w:val="0"/>
        <w:jc w:val="both"/>
        <w:rPr>
          <w:color w:val="auto"/>
        </w:rPr>
      </w:pPr>
      <w:r w:rsidRPr="00757347">
        <w:rPr>
          <w:b/>
          <w:bCs/>
          <w:color w:val="auto"/>
        </w:rPr>
        <w:t>TO ENCOURAGE BUSINESS DEVELOPMENT, SKILLS DEVEL</w:t>
      </w:r>
      <w:r w:rsidR="0055069D" w:rsidRPr="00757347">
        <w:rPr>
          <w:b/>
          <w:bCs/>
          <w:color w:val="auto"/>
        </w:rPr>
        <w:t xml:space="preserve">OPMENT </w:t>
      </w:r>
      <w:r w:rsidRPr="00757347">
        <w:rPr>
          <w:b/>
          <w:bCs/>
          <w:color w:val="auto"/>
        </w:rPr>
        <w:t xml:space="preserve">AND TECHNOLOGY DEVELOPMENT FOR ITS MEMBERS </w:t>
      </w:r>
      <w:r w:rsidRPr="00757347">
        <w:rPr>
          <w:color w:val="auto"/>
        </w:rPr>
        <w:t>involved in Materials, Vibration, and Insulation including materials technologies such as metals, non-metals, plastics &amp; rubber, polymers, ceramics, timber &amp; wood, pottery, bamboo, welding &amp; joining, corrosion, materials fabrication &amp; manufacture, materials handling &amp; installation, materials cutting &amp; fitting, materials testing, materials &amp; equipment inspection, materials  failure analysis &amp; investigation, materials selection, cathodic protection, corrosion inhibition, materials design &amp; consultancy, paints &amp; coatings, textiles, green materials, environmentally-friendly materials, nanomaterials, advanced</w:t>
      </w:r>
      <w:r w:rsidRPr="00757347">
        <w:rPr>
          <w:color w:val="auto"/>
          <w:spacing w:val="45"/>
        </w:rPr>
        <w:t xml:space="preserve"> </w:t>
      </w:r>
      <w:r w:rsidRPr="00757347">
        <w:rPr>
          <w:color w:val="auto"/>
        </w:rPr>
        <w:t>materials, semi-conductor materials, electronic materials, insulating materials, fire-resistant materials, safety materials, aircraft &amp; aerospace materials, automotive materials, naval materials, railroad materials, construction materials, materials for robotics &amp; automation, sensing &amp; sensory materials, rare-earth materials,  medical materials, and new materials, as well as vibration technologies such as condition-monitoring &amp; vibration-monitoring, corrosion-under-insulation, new vibration and new insulation technologies</w:t>
      </w:r>
    </w:p>
    <w:p w14:paraId="1475F001" w14:textId="77777777" w:rsidR="00351D68" w:rsidRPr="00757347" w:rsidRDefault="00351D68" w:rsidP="001C4D30">
      <w:pPr>
        <w:widowControl w:val="0"/>
        <w:tabs>
          <w:tab w:val="left" w:pos="1983"/>
        </w:tabs>
        <w:autoSpaceDE w:val="0"/>
        <w:autoSpaceDN w:val="0"/>
        <w:spacing w:before="0" w:after="0" w:line="240" w:lineRule="auto"/>
        <w:ind w:right="576"/>
        <w:jc w:val="both"/>
        <w:rPr>
          <w:color w:val="auto"/>
        </w:rPr>
      </w:pPr>
    </w:p>
    <w:p w14:paraId="14B9DEE1" w14:textId="27FB4912" w:rsidR="0055199E" w:rsidRPr="00351D68" w:rsidRDefault="000E1D7E" w:rsidP="009C3234">
      <w:pPr>
        <w:pStyle w:val="ListParagraph"/>
        <w:widowControl w:val="0"/>
        <w:numPr>
          <w:ilvl w:val="0"/>
          <w:numId w:val="8"/>
        </w:numPr>
        <w:tabs>
          <w:tab w:val="left" w:pos="1983"/>
        </w:tabs>
        <w:autoSpaceDE w:val="0"/>
        <w:autoSpaceDN w:val="0"/>
        <w:spacing w:before="0" w:after="0" w:line="276" w:lineRule="auto"/>
        <w:ind w:right="576"/>
        <w:contextualSpacing w:val="0"/>
        <w:jc w:val="both"/>
        <w:rPr>
          <w:color w:val="auto"/>
        </w:rPr>
      </w:pPr>
      <w:r w:rsidRPr="00757347">
        <w:rPr>
          <w:b/>
          <w:bCs/>
          <w:color w:val="auto"/>
        </w:rPr>
        <w:t>TO ENCOURAGE THE DEVELOPMENT OF MANPOWER SKILLS</w:t>
      </w:r>
      <w:r w:rsidRPr="00757347">
        <w:rPr>
          <w:color w:val="auto"/>
        </w:rPr>
        <w:t xml:space="preserve"> in the fields of Materials, Vibration and Insulation including embracing new-age technologies to uplift the capability of the Malaysian skilled workforce in these business sectors.</w:t>
      </w:r>
    </w:p>
    <w:p w14:paraId="7F4D40CA" w14:textId="77777777" w:rsidR="0055199E" w:rsidRPr="00757347" w:rsidRDefault="0055199E" w:rsidP="0055069D">
      <w:pPr>
        <w:pStyle w:val="ListParagraph"/>
        <w:widowControl w:val="0"/>
        <w:tabs>
          <w:tab w:val="left" w:pos="1983"/>
        </w:tabs>
        <w:autoSpaceDE w:val="0"/>
        <w:autoSpaceDN w:val="0"/>
        <w:spacing w:before="0" w:after="0" w:line="276" w:lineRule="auto"/>
        <w:ind w:left="360" w:right="576"/>
        <w:contextualSpacing w:val="0"/>
        <w:jc w:val="both"/>
        <w:rPr>
          <w:color w:val="auto"/>
        </w:rPr>
      </w:pPr>
    </w:p>
    <w:p w14:paraId="10039BD3" w14:textId="51BB6F8E" w:rsidR="0055069D" w:rsidRDefault="0055069D" w:rsidP="009C3234">
      <w:pPr>
        <w:pStyle w:val="ListParagraph"/>
        <w:widowControl w:val="0"/>
        <w:numPr>
          <w:ilvl w:val="0"/>
          <w:numId w:val="8"/>
        </w:numPr>
        <w:tabs>
          <w:tab w:val="left" w:pos="1983"/>
        </w:tabs>
        <w:autoSpaceDE w:val="0"/>
        <w:autoSpaceDN w:val="0"/>
        <w:spacing w:before="0" w:after="0" w:line="276" w:lineRule="auto"/>
        <w:ind w:right="576"/>
        <w:jc w:val="both"/>
        <w:rPr>
          <w:color w:val="auto"/>
        </w:rPr>
      </w:pPr>
      <w:r w:rsidRPr="00757347">
        <w:rPr>
          <w:b/>
          <w:bCs/>
          <w:color w:val="auto"/>
        </w:rPr>
        <w:t>TO PROMOTE INDUSTRIAL RESEARCH AND DEVELOPMENT</w:t>
      </w:r>
      <w:r w:rsidRPr="00757347">
        <w:rPr>
          <w:color w:val="auto"/>
        </w:rPr>
        <w:t xml:space="preserve"> in the fields of Materials, Vibration and Insulation including their applications in new-age technologies to assist and develop Malaysian Companies to compete globally.</w:t>
      </w:r>
    </w:p>
    <w:p w14:paraId="1EB38343" w14:textId="77777777" w:rsidR="0055199E" w:rsidRPr="00660BC8" w:rsidRDefault="0055199E" w:rsidP="0055199E">
      <w:pPr>
        <w:pStyle w:val="ListParagraph"/>
        <w:widowControl w:val="0"/>
        <w:tabs>
          <w:tab w:val="left" w:pos="1983"/>
        </w:tabs>
        <w:autoSpaceDE w:val="0"/>
        <w:autoSpaceDN w:val="0"/>
        <w:spacing w:before="0" w:after="0" w:line="276" w:lineRule="auto"/>
        <w:ind w:left="360" w:right="576"/>
        <w:jc w:val="both"/>
        <w:rPr>
          <w:color w:val="auto"/>
        </w:rPr>
      </w:pPr>
    </w:p>
    <w:p w14:paraId="3395F99A" w14:textId="52769783" w:rsidR="0055069D" w:rsidRPr="00757347" w:rsidRDefault="0055069D" w:rsidP="009C3234">
      <w:pPr>
        <w:pStyle w:val="ListParagraph"/>
        <w:widowControl w:val="0"/>
        <w:numPr>
          <w:ilvl w:val="0"/>
          <w:numId w:val="8"/>
        </w:numPr>
        <w:tabs>
          <w:tab w:val="left" w:pos="1983"/>
        </w:tabs>
        <w:autoSpaceDE w:val="0"/>
        <w:autoSpaceDN w:val="0"/>
        <w:spacing w:before="0" w:after="0" w:line="240" w:lineRule="auto"/>
        <w:ind w:right="576"/>
        <w:contextualSpacing w:val="0"/>
        <w:jc w:val="both"/>
        <w:rPr>
          <w:color w:val="auto"/>
        </w:rPr>
      </w:pPr>
      <w:r w:rsidRPr="00757347">
        <w:rPr>
          <w:b/>
          <w:bCs/>
          <w:color w:val="auto"/>
        </w:rPr>
        <w:t>TO ENGAGE WITH GOVERNMENT AND RELEVANT AUTHORITIES AND AGENCIES FOR THE BETTERMENT OF INDUSTRIES</w:t>
      </w:r>
      <w:r w:rsidRPr="00757347">
        <w:rPr>
          <w:color w:val="auto"/>
        </w:rPr>
        <w:t xml:space="preserve"> involved in Materials, Vibration and Insulation for national economic development and sustainability.</w:t>
      </w:r>
    </w:p>
    <w:p w14:paraId="53CE1FB8" w14:textId="77777777" w:rsidR="0055069D" w:rsidRPr="00757347" w:rsidRDefault="0055069D" w:rsidP="0055069D">
      <w:pPr>
        <w:pStyle w:val="ListParagraph"/>
        <w:widowControl w:val="0"/>
        <w:tabs>
          <w:tab w:val="left" w:pos="1983"/>
        </w:tabs>
        <w:autoSpaceDE w:val="0"/>
        <w:autoSpaceDN w:val="0"/>
        <w:spacing w:before="0" w:after="0" w:line="240" w:lineRule="auto"/>
        <w:ind w:left="360" w:right="576"/>
        <w:contextualSpacing w:val="0"/>
        <w:jc w:val="both"/>
      </w:pPr>
    </w:p>
    <w:p w14:paraId="10AE3938" w14:textId="1BF8D8D3" w:rsidR="00AD34D6" w:rsidRPr="00D64DF1" w:rsidRDefault="0055069D" w:rsidP="00AD34D6">
      <w:pPr>
        <w:pStyle w:val="ListParagraph"/>
        <w:widowControl w:val="0"/>
        <w:numPr>
          <w:ilvl w:val="0"/>
          <w:numId w:val="8"/>
        </w:numPr>
        <w:tabs>
          <w:tab w:val="left" w:pos="1983"/>
        </w:tabs>
        <w:autoSpaceDE w:val="0"/>
        <w:autoSpaceDN w:val="0"/>
        <w:spacing w:before="0" w:after="0" w:line="276" w:lineRule="auto"/>
        <w:ind w:right="576"/>
        <w:contextualSpacing w:val="0"/>
        <w:jc w:val="both"/>
        <w:rPr>
          <w:color w:val="auto"/>
        </w:rPr>
      </w:pPr>
      <w:r w:rsidRPr="00757347">
        <w:rPr>
          <w:b/>
          <w:bCs/>
          <w:color w:val="auto"/>
        </w:rPr>
        <w:t>TO ENCOURAGE EARLY EDUCATION AMONGST SCHOOL STUDENTS</w:t>
      </w:r>
      <w:r w:rsidRPr="00757347">
        <w:rPr>
          <w:color w:val="auto"/>
        </w:rPr>
        <w:t xml:space="preserve"> to become Materials, Vibration &amp; Insulation practitioners to ensure adequate availability of specialized skills needed for the nation’s futuristic growth and development.</w:t>
      </w:r>
    </w:p>
    <w:p w14:paraId="362E8A41" w14:textId="77777777" w:rsidR="0055069D" w:rsidRPr="00757347" w:rsidRDefault="0055069D" w:rsidP="0055069D">
      <w:pPr>
        <w:pStyle w:val="ListParagraph"/>
        <w:widowControl w:val="0"/>
        <w:tabs>
          <w:tab w:val="left" w:pos="1983"/>
        </w:tabs>
        <w:autoSpaceDE w:val="0"/>
        <w:autoSpaceDN w:val="0"/>
        <w:spacing w:before="0" w:after="0" w:line="240" w:lineRule="auto"/>
        <w:ind w:left="360" w:right="576"/>
        <w:contextualSpacing w:val="0"/>
        <w:jc w:val="both"/>
      </w:pPr>
    </w:p>
    <w:p w14:paraId="4F28CAD7" w14:textId="1BFB1523" w:rsidR="0055069D" w:rsidRPr="00757347" w:rsidRDefault="0055069D" w:rsidP="009C3234">
      <w:pPr>
        <w:pStyle w:val="ListParagraph"/>
        <w:widowControl w:val="0"/>
        <w:numPr>
          <w:ilvl w:val="0"/>
          <w:numId w:val="8"/>
        </w:numPr>
        <w:tabs>
          <w:tab w:val="left" w:pos="1983"/>
        </w:tabs>
        <w:autoSpaceDE w:val="0"/>
        <w:autoSpaceDN w:val="0"/>
        <w:spacing w:before="0" w:after="0" w:line="240" w:lineRule="auto"/>
        <w:ind w:right="576"/>
        <w:contextualSpacing w:val="0"/>
        <w:jc w:val="both"/>
        <w:rPr>
          <w:color w:val="auto"/>
        </w:rPr>
      </w:pPr>
      <w:r w:rsidRPr="00757347">
        <w:rPr>
          <w:b/>
          <w:bCs/>
          <w:color w:val="auto"/>
        </w:rPr>
        <w:t>TO FACILITATE AND ENCOURAGE ECONOMIC INTERACTION</w:t>
      </w:r>
      <w:r w:rsidRPr="00757347">
        <w:rPr>
          <w:color w:val="auto"/>
        </w:rPr>
        <w:t xml:space="preserve"> between industry practitioners and academics for practical skills and entrepreneurial skills development.</w:t>
      </w:r>
    </w:p>
    <w:p w14:paraId="473FCB4F" w14:textId="62251920" w:rsidR="0055069D" w:rsidRDefault="0055069D" w:rsidP="0055069D">
      <w:pPr>
        <w:pStyle w:val="ListParagraph"/>
        <w:widowControl w:val="0"/>
        <w:tabs>
          <w:tab w:val="left" w:pos="1983"/>
        </w:tabs>
        <w:autoSpaceDE w:val="0"/>
        <w:autoSpaceDN w:val="0"/>
        <w:spacing w:before="0" w:after="0" w:line="240" w:lineRule="auto"/>
        <w:ind w:left="360" w:right="576"/>
        <w:contextualSpacing w:val="0"/>
        <w:jc w:val="both"/>
      </w:pPr>
    </w:p>
    <w:p w14:paraId="4441D776" w14:textId="2CF3A6DB" w:rsidR="00D64DF1" w:rsidRDefault="00D64DF1" w:rsidP="0055069D">
      <w:pPr>
        <w:pStyle w:val="ListParagraph"/>
        <w:widowControl w:val="0"/>
        <w:tabs>
          <w:tab w:val="left" w:pos="1983"/>
        </w:tabs>
        <w:autoSpaceDE w:val="0"/>
        <w:autoSpaceDN w:val="0"/>
        <w:spacing w:before="0" w:after="0" w:line="240" w:lineRule="auto"/>
        <w:ind w:left="360" w:right="576"/>
        <w:contextualSpacing w:val="0"/>
        <w:jc w:val="both"/>
      </w:pPr>
    </w:p>
    <w:p w14:paraId="1A54E2FF" w14:textId="45951665" w:rsidR="00D64DF1" w:rsidRDefault="00D64DF1" w:rsidP="0055069D">
      <w:pPr>
        <w:pStyle w:val="ListParagraph"/>
        <w:widowControl w:val="0"/>
        <w:tabs>
          <w:tab w:val="left" w:pos="1983"/>
        </w:tabs>
        <w:autoSpaceDE w:val="0"/>
        <w:autoSpaceDN w:val="0"/>
        <w:spacing w:before="0" w:after="0" w:line="240" w:lineRule="auto"/>
        <w:ind w:left="360" w:right="576"/>
        <w:contextualSpacing w:val="0"/>
        <w:jc w:val="both"/>
      </w:pPr>
    </w:p>
    <w:p w14:paraId="0388FEA8" w14:textId="399E1DF7" w:rsidR="00D64DF1" w:rsidRDefault="00D64DF1" w:rsidP="0055069D">
      <w:pPr>
        <w:pStyle w:val="ListParagraph"/>
        <w:widowControl w:val="0"/>
        <w:tabs>
          <w:tab w:val="left" w:pos="1983"/>
        </w:tabs>
        <w:autoSpaceDE w:val="0"/>
        <w:autoSpaceDN w:val="0"/>
        <w:spacing w:before="0" w:after="0" w:line="240" w:lineRule="auto"/>
        <w:ind w:left="360" w:right="576"/>
        <w:contextualSpacing w:val="0"/>
        <w:jc w:val="both"/>
      </w:pPr>
    </w:p>
    <w:p w14:paraId="01F069A5" w14:textId="19903BD9" w:rsidR="00D64DF1" w:rsidRDefault="00D64DF1" w:rsidP="0055069D">
      <w:pPr>
        <w:pStyle w:val="ListParagraph"/>
        <w:widowControl w:val="0"/>
        <w:tabs>
          <w:tab w:val="left" w:pos="1983"/>
        </w:tabs>
        <w:autoSpaceDE w:val="0"/>
        <w:autoSpaceDN w:val="0"/>
        <w:spacing w:before="0" w:after="0" w:line="240" w:lineRule="auto"/>
        <w:ind w:left="360" w:right="576"/>
        <w:contextualSpacing w:val="0"/>
        <w:jc w:val="both"/>
      </w:pPr>
    </w:p>
    <w:p w14:paraId="4D54A030" w14:textId="42923FA8" w:rsidR="00D64DF1" w:rsidRDefault="00D64DF1" w:rsidP="0055069D">
      <w:pPr>
        <w:pStyle w:val="ListParagraph"/>
        <w:widowControl w:val="0"/>
        <w:tabs>
          <w:tab w:val="left" w:pos="1983"/>
        </w:tabs>
        <w:autoSpaceDE w:val="0"/>
        <w:autoSpaceDN w:val="0"/>
        <w:spacing w:before="0" w:after="0" w:line="240" w:lineRule="auto"/>
        <w:ind w:left="360" w:right="576"/>
        <w:contextualSpacing w:val="0"/>
        <w:jc w:val="both"/>
      </w:pPr>
    </w:p>
    <w:p w14:paraId="7FA0F149" w14:textId="77777777" w:rsidR="00D64DF1" w:rsidRPr="00757347" w:rsidRDefault="00D64DF1" w:rsidP="0055069D">
      <w:pPr>
        <w:pStyle w:val="ListParagraph"/>
        <w:widowControl w:val="0"/>
        <w:tabs>
          <w:tab w:val="left" w:pos="1983"/>
        </w:tabs>
        <w:autoSpaceDE w:val="0"/>
        <w:autoSpaceDN w:val="0"/>
        <w:spacing w:before="0" w:after="0" w:line="240" w:lineRule="auto"/>
        <w:ind w:left="360" w:right="576"/>
        <w:contextualSpacing w:val="0"/>
        <w:jc w:val="both"/>
      </w:pPr>
    </w:p>
    <w:p w14:paraId="65274694" w14:textId="0446AC06" w:rsidR="0055069D" w:rsidRPr="00757347" w:rsidRDefault="0055069D" w:rsidP="009C3234">
      <w:pPr>
        <w:pStyle w:val="ListParagraph"/>
        <w:widowControl w:val="0"/>
        <w:numPr>
          <w:ilvl w:val="0"/>
          <w:numId w:val="8"/>
        </w:numPr>
        <w:tabs>
          <w:tab w:val="left" w:pos="1983"/>
        </w:tabs>
        <w:autoSpaceDE w:val="0"/>
        <w:autoSpaceDN w:val="0"/>
        <w:spacing w:before="0" w:after="0" w:line="276" w:lineRule="auto"/>
        <w:ind w:right="576"/>
        <w:contextualSpacing w:val="0"/>
        <w:jc w:val="both"/>
        <w:rPr>
          <w:color w:val="auto"/>
        </w:rPr>
      </w:pPr>
      <w:r w:rsidRPr="00757347">
        <w:rPr>
          <w:b/>
          <w:bCs/>
          <w:color w:val="auto"/>
        </w:rPr>
        <w:t>TO FACILITATE AND ENCOURAGE ITS MEMBERS TO PARTICIPATE</w:t>
      </w:r>
      <w:r w:rsidRPr="00757347">
        <w:rPr>
          <w:color w:val="auto"/>
        </w:rPr>
        <w:t xml:space="preserve"> in domestic and international trade events and exhibitions to promote their products and services domestically and internationally.</w:t>
      </w:r>
    </w:p>
    <w:p w14:paraId="51A1FDFF" w14:textId="77777777" w:rsidR="0055069D" w:rsidRPr="00757347" w:rsidRDefault="0055069D" w:rsidP="0055069D">
      <w:pPr>
        <w:pStyle w:val="ListParagraph"/>
        <w:widowControl w:val="0"/>
        <w:tabs>
          <w:tab w:val="left" w:pos="1983"/>
        </w:tabs>
        <w:autoSpaceDE w:val="0"/>
        <w:autoSpaceDN w:val="0"/>
        <w:spacing w:before="0" w:after="0" w:line="276" w:lineRule="auto"/>
        <w:ind w:left="360" w:right="576"/>
        <w:contextualSpacing w:val="0"/>
        <w:jc w:val="both"/>
        <w:rPr>
          <w:color w:val="auto"/>
        </w:rPr>
      </w:pPr>
    </w:p>
    <w:p w14:paraId="072488E1" w14:textId="1D5C724F" w:rsidR="0055069D" w:rsidRPr="00757347" w:rsidRDefault="0055069D" w:rsidP="009C3234">
      <w:pPr>
        <w:pStyle w:val="ListParagraph"/>
        <w:widowControl w:val="0"/>
        <w:numPr>
          <w:ilvl w:val="0"/>
          <w:numId w:val="8"/>
        </w:numPr>
        <w:tabs>
          <w:tab w:val="left" w:pos="1983"/>
        </w:tabs>
        <w:autoSpaceDE w:val="0"/>
        <w:autoSpaceDN w:val="0"/>
        <w:spacing w:before="0" w:after="0" w:line="276" w:lineRule="auto"/>
        <w:ind w:right="576"/>
        <w:contextualSpacing w:val="0"/>
        <w:jc w:val="both"/>
        <w:rPr>
          <w:color w:val="auto"/>
        </w:rPr>
      </w:pPr>
      <w:r w:rsidRPr="00757347">
        <w:rPr>
          <w:b/>
          <w:bCs/>
          <w:color w:val="auto"/>
        </w:rPr>
        <w:t>TO ASSIST ITS MEMBERS TO GROW</w:t>
      </w:r>
      <w:r w:rsidRPr="00757347">
        <w:rPr>
          <w:color w:val="auto"/>
        </w:rPr>
        <w:t xml:space="preserve"> the Materials, Vibration &amp; Insulation Practitioners’ industry domestically and globally through regular marketing and promotional events and activities.</w:t>
      </w:r>
    </w:p>
    <w:p w14:paraId="759039B8" w14:textId="77777777" w:rsidR="0055069D" w:rsidRPr="00757347" w:rsidRDefault="0055069D" w:rsidP="0055069D">
      <w:pPr>
        <w:pStyle w:val="ListParagraph"/>
        <w:widowControl w:val="0"/>
        <w:tabs>
          <w:tab w:val="left" w:pos="1983"/>
        </w:tabs>
        <w:autoSpaceDE w:val="0"/>
        <w:autoSpaceDN w:val="0"/>
        <w:spacing w:before="0" w:after="0" w:line="240" w:lineRule="auto"/>
        <w:ind w:left="360" w:right="576"/>
        <w:contextualSpacing w:val="0"/>
        <w:jc w:val="both"/>
      </w:pPr>
    </w:p>
    <w:p w14:paraId="4AB474A9" w14:textId="0D2E21FD" w:rsidR="0055069D" w:rsidRPr="00757347" w:rsidRDefault="00E47442" w:rsidP="009C3234">
      <w:pPr>
        <w:pStyle w:val="ListParagraph"/>
        <w:widowControl w:val="0"/>
        <w:numPr>
          <w:ilvl w:val="0"/>
          <w:numId w:val="8"/>
        </w:numPr>
        <w:tabs>
          <w:tab w:val="left" w:pos="1983"/>
        </w:tabs>
        <w:autoSpaceDE w:val="0"/>
        <w:autoSpaceDN w:val="0"/>
        <w:spacing w:before="0" w:after="0" w:line="276" w:lineRule="auto"/>
        <w:ind w:right="432"/>
        <w:contextualSpacing w:val="0"/>
        <w:jc w:val="both"/>
        <w:rPr>
          <w:color w:val="auto"/>
        </w:rPr>
      </w:pPr>
      <w:r w:rsidRPr="00757347">
        <w:rPr>
          <w:b/>
          <w:bCs/>
          <w:color w:val="auto"/>
        </w:rPr>
        <w:t>TO FACILITATE THE ENGAGEMENT</w:t>
      </w:r>
      <w:r w:rsidRPr="00757347">
        <w:rPr>
          <w:color w:val="auto"/>
        </w:rPr>
        <w:t xml:space="preserve"> </w:t>
      </w:r>
      <w:r w:rsidR="0055069D" w:rsidRPr="00757347">
        <w:rPr>
          <w:color w:val="auto"/>
        </w:rPr>
        <w:t xml:space="preserve">of the Materials, Vibration and Insulation industries </w:t>
      </w:r>
      <w:r w:rsidRPr="00757347">
        <w:rPr>
          <w:b/>
          <w:bCs/>
          <w:color w:val="auto"/>
        </w:rPr>
        <w:t>WITH THE GOVERNMENT AND PUBLIC</w:t>
      </w:r>
      <w:r w:rsidRPr="00757347">
        <w:rPr>
          <w:color w:val="auto"/>
        </w:rPr>
        <w:t xml:space="preserve"> </w:t>
      </w:r>
      <w:r w:rsidR="0055069D" w:rsidRPr="00757347">
        <w:rPr>
          <w:color w:val="auto"/>
        </w:rPr>
        <w:t>in ensuring public safety and health through programs on health, safety, security and environment.</w:t>
      </w:r>
    </w:p>
    <w:p w14:paraId="3DDAA327" w14:textId="77777777" w:rsidR="00E47442" w:rsidRPr="00757347" w:rsidRDefault="00E47442" w:rsidP="00E47442">
      <w:pPr>
        <w:pStyle w:val="ListParagraph"/>
        <w:widowControl w:val="0"/>
        <w:tabs>
          <w:tab w:val="left" w:pos="1983"/>
        </w:tabs>
        <w:autoSpaceDE w:val="0"/>
        <w:autoSpaceDN w:val="0"/>
        <w:spacing w:before="0" w:after="0" w:line="276" w:lineRule="auto"/>
        <w:ind w:left="360" w:right="432"/>
        <w:contextualSpacing w:val="0"/>
        <w:jc w:val="both"/>
        <w:rPr>
          <w:color w:val="auto"/>
        </w:rPr>
      </w:pPr>
    </w:p>
    <w:p w14:paraId="70137608" w14:textId="6E04B86C" w:rsidR="0055199E" w:rsidRDefault="00E47442" w:rsidP="009C3234">
      <w:pPr>
        <w:pStyle w:val="ListParagraph"/>
        <w:widowControl w:val="0"/>
        <w:numPr>
          <w:ilvl w:val="0"/>
          <w:numId w:val="8"/>
        </w:numPr>
        <w:tabs>
          <w:tab w:val="left" w:pos="1983"/>
        </w:tabs>
        <w:autoSpaceDE w:val="0"/>
        <w:autoSpaceDN w:val="0"/>
        <w:spacing w:before="0" w:after="0" w:line="240" w:lineRule="auto"/>
        <w:ind w:right="432"/>
        <w:contextualSpacing w:val="0"/>
        <w:jc w:val="both"/>
        <w:rPr>
          <w:color w:val="auto"/>
        </w:rPr>
      </w:pPr>
      <w:r w:rsidRPr="00AD34D6">
        <w:rPr>
          <w:b/>
          <w:bCs/>
          <w:color w:val="auto"/>
        </w:rPr>
        <w:t>TO PROMOTE HONORABLE PRACTICE AND PROFESSIONAL ETIQUETTE</w:t>
      </w:r>
      <w:r w:rsidRPr="00AD34D6">
        <w:rPr>
          <w:color w:val="auto"/>
        </w:rPr>
        <w:t xml:space="preserve"> among its members.</w:t>
      </w:r>
    </w:p>
    <w:p w14:paraId="6F6F0329" w14:textId="77777777" w:rsidR="00AD34D6" w:rsidRPr="00AD34D6" w:rsidRDefault="00AD34D6" w:rsidP="00AD34D6">
      <w:pPr>
        <w:pStyle w:val="ListParagraph"/>
        <w:rPr>
          <w:color w:val="auto"/>
        </w:rPr>
      </w:pPr>
    </w:p>
    <w:p w14:paraId="6083C489" w14:textId="77777777" w:rsidR="00AD34D6" w:rsidRPr="009416AD" w:rsidRDefault="00AD34D6" w:rsidP="00AD34D6">
      <w:pPr>
        <w:jc w:val="center"/>
        <w:rPr>
          <w:rFonts w:cstheme="minorHAnsi"/>
          <w:b/>
          <w:bCs/>
          <w:sz w:val="52"/>
          <w:szCs w:val="52"/>
        </w:rPr>
      </w:pPr>
      <w:r w:rsidRPr="009416AD">
        <w:rPr>
          <w:rFonts w:cstheme="minorHAnsi"/>
          <w:b/>
          <w:bCs/>
          <w:sz w:val="52"/>
          <w:szCs w:val="52"/>
        </w:rPr>
        <w:t>WHY JOIN AMVIP?</w:t>
      </w:r>
    </w:p>
    <w:p w14:paraId="3A17B05C" w14:textId="77777777" w:rsidR="00AD34D6" w:rsidRPr="009416AD" w:rsidRDefault="00AD34D6" w:rsidP="00AD34D6">
      <w:pPr>
        <w:jc w:val="center"/>
        <w:rPr>
          <w:rFonts w:ascii="Times New Roman" w:hAnsi="Times New Roman" w:cs="Times New Roman"/>
          <w:b/>
          <w:bCs/>
          <w:sz w:val="16"/>
          <w:szCs w:val="16"/>
        </w:rPr>
      </w:pPr>
    </w:p>
    <w:p w14:paraId="1E84E009" w14:textId="63B3D3F6" w:rsidR="00AD34D6" w:rsidRPr="00AD34D6" w:rsidRDefault="00AD34D6" w:rsidP="009C3234">
      <w:pPr>
        <w:pStyle w:val="ListParagraph"/>
        <w:numPr>
          <w:ilvl w:val="0"/>
          <w:numId w:val="11"/>
        </w:numPr>
        <w:spacing w:before="0" w:line="240" w:lineRule="auto"/>
        <w:rPr>
          <w:rFonts w:cstheme="minorHAnsi"/>
          <w:b/>
          <w:bCs/>
        </w:rPr>
      </w:pPr>
      <w:r w:rsidRPr="00AD34D6">
        <w:rPr>
          <w:rFonts w:cstheme="minorHAnsi"/>
          <w:b/>
          <w:bCs/>
        </w:rPr>
        <w:t>AMVIP IS AN ASSOCIATION FOR MATERIALS, VIBRATION &amp; INSULATION (“MVI”) COMPANIES AND INDIVIDUALS TO GROW ECONOMICALLY IN THEIR BUSINESSES OR CAREERS THROUGH GROUP REPRESENTATION RATHER THAN INDIVIDUALLY TRYING TO GET THEIR VOICE HEARD.</w:t>
      </w:r>
    </w:p>
    <w:p w14:paraId="6A938DC9" w14:textId="77777777" w:rsidR="00AD34D6" w:rsidRPr="00AD34D6" w:rsidRDefault="00AD34D6" w:rsidP="00AD34D6">
      <w:pPr>
        <w:spacing w:line="240" w:lineRule="auto"/>
        <w:rPr>
          <w:rFonts w:cstheme="minorHAnsi"/>
          <w:b/>
          <w:bCs/>
        </w:rPr>
      </w:pPr>
    </w:p>
    <w:p w14:paraId="39B35407" w14:textId="77777777" w:rsidR="00AD34D6" w:rsidRPr="00AD34D6" w:rsidRDefault="00AD34D6" w:rsidP="009C3234">
      <w:pPr>
        <w:pStyle w:val="ListParagraph"/>
        <w:numPr>
          <w:ilvl w:val="0"/>
          <w:numId w:val="11"/>
        </w:numPr>
        <w:spacing w:before="0" w:line="240" w:lineRule="auto"/>
        <w:rPr>
          <w:rFonts w:cstheme="minorHAnsi"/>
          <w:b/>
          <w:bCs/>
        </w:rPr>
      </w:pPr>
      <w:r w:rsidRPr="00AD34D6">
        <w:rPr>
          <w:rFonts w:cstheme="minorHAnsi"/>
          <w:b/>
          <w:bCs/>
        </w:rPr>
        <w:t>AMVIP WILL PROVIDE THE NETWORK FOR BUSINESS GROWTH FOR “MVI” ORGANIZATIONS AND INDIVIDUALS.</w:t>
      </w:r>
    </w:p>
    <w:p w14:paraId="2FAB5B9F" w14:textId="77777777" w:rsidR="00AD34D6" w:rsidRPr="00AD34D6" w:rsidRDefault="00AD34D6" w:rsidP="00AD34D6">
      <w:pPr>
        <w:spacing w:line="240" w:lineRule="auto"/>
        <w:rPr>
          <w:rFonts w:cstheme="minorHAnsi"/>
          <w:b/>
          <w:bCs/>
        </w:rPr>
      </w:pPr>
    </w:p>
    <w:p w14:paraId="5BE6BCC0" w14:textId="77777777" w:rsidR="00AD34D6" w:rsidRPr="00AD34D6" w:rsidRDefault="00AD34D6" w:rsidP="009C3234">
      <w:pPr>
        <w:pStyle w:val="ListParagraph"/>
        <w:numPr>
          <w:ilvl w:val="0"/>
          <w:numId w:val="11"/>
        </w:numPr>
        <w:spacing w:before="0" w:line="240" w:lineRule="auto"/>
        <w:rPr>
          <w:rFonts w:cstheme="minorHAnsi"/>
          <w:b/>
          <w:bCs/>
        </w:rPr>
      </w:pPr>
      <w:r w:rsidRPr="00AD34D6">
        <w:rPr>
          <w:rFonts w:cstheme="minorHAnsi"/>
          <w:b/>
          <w:bCs/>
        </w:rPr>
        <w:t>AMVIP WILL PROVIDE THE CATALYST FOR “MVI” INDUSTRIES TO GROW DOMESTICALLY AND GLOBALLY.</w:t>
      </w:r>
    </w:p>
    <w:p w14:paraId="3DE3F15C" w14:textId="77777777" w:rsidR="00AD34D6" w:rsidRPr="00AD34D6" w:rsidRDefault="00AD34D6" w:rsidP="00AD34D6">
      <w:pPr>
        <w:spacing w:line="240" w:lineRule="auto"/>
        <w:rPr>
          <w:rFonts w:cstheme="minorHAnsi"/>
          <w:b/>
          <w:bCs/>
        </w:rPr>
      </w:pPr>
    </w:p>
    <w:p w14:paraId="6CAF2791" w14:textId="77777777" w:rsidR="00AD34D6" w:rsidRPr="00AD34D6" w:rsidRDefault="00AD34D6" w:rsidP="009C3234">
      <w:pPr>
        <w:pStyle w:val="ListParagraph"/>
        <w:numPr>
          <w:ilvl w:val="0"/>
          <w:numId w:val="11"/>
        </w:numPr>
        <w:spacing w:before="0" w:line="240" w:lineRule="auto"/>
        <w:rPr>
          <w:rFonts w:cstheme="minorHAnsi"/>
          <w:b/>
          <w:bCs/>
        </w:rPr>
      </w:pPr>
      <w:r w:rsidRPr="00AD34D6">
        <w:rPr>
          <w:rFonts w:cstheme="minorHAnsi"/>
          <w:b/>
          <w:bCs/>
        </w:rPr>
        <w:t>AMVIP WILL PROVIDE THE PLATFORM FOR “MVI” INDIVIDUALS TO PROGRESS IN THEIR CAREERS.</w:t>
      </w:r>
    </w:p>
    <w:p w14:paraId="168DDB04" w14:textId="77777777" w:rsidR="00AD34D6" w:rsidRPr="00AD34D6" w:rsidRDefault="00AD34D6" w:rsidP="00AD34D6">
      <w:pPr>
        <w:spacing w:line="240" w:lineRule="auto"/>
        <w:rPr>
          <w:rFonts w:cstheme="minorHAnsi"/>
          <w:b/>
          <w:bCs/>
        </w:rPr>
      </w:pPr>
    </w:p>
    <w:p w14:paraId="5FEF33B1" w14:textId="04384595" w:rsidR="00AD34D6" w:rsidRPr="009416AD" w:rsidRDefault="00AD34D6" w:rsidP="009C3234">
      <w:pPr>
        <w:pStyle w:val="ListParagraph"/>
        <w:numPr>
          <w:ilvl w:val="0"/>
          <w:numId w:val="11"/>
        </w:numPr>
        <w:spacing w:before="0" w:line="240" w:lineRule="auto"/>
        <w:rPr>
          <w:rFonts w:cstheme="minorHAnsi"/>
          <w:b/>
          <w:bCs/>
        </w:rPr>
      </w:pPr>
      <w:r w:rsidRPr="00AD34D6">
        <w:rPr>
          <w:rFonts w:cstheme="minorHAnsi"/>
          <w:b/>
          <w:bCs/>
        </w:rPr>
        <w:t>AMVIP WILL FACILITATE INDUSTRY-ACADEMIA ENTREPRENEURSHIP COLLABORATION IN “MVI” PRODUCTS AND SERVICES.</w:t>
      </w:r>
    </w:p>
    <w:p w14:paraId="5571C337" w14:textId="77777777" w:rsidR="00D64DF1" w:rsidRDefault="00D64DF1" w:rsidP="00F96B77">
      <w:pPr>
        <w:pStyle w:val="Heading1"/>
      </w:pPr>
    </w:p>
    <w:p w14:paraId="448D27E1" w14:textId="5C5574E1" w:rsidR="00F96B77" w:rsidRPr="00C20A20" w:rsidRDefault="00F96B77" w:rsidP="00F96B77">
      <w:pPr>
        <w:pStyle w:val="Heading1"/>
      </w:pPr>
      <w:r>
        <w:t>MEMBERSHIP CATEGOR</w:t>
      </w:r>
      <w:r w:rsidR="002B2FB1">
        <w:t>IES</w:t>
      </w:r>
    </w:p>
    <w:p w14:paraId="763FC770" w14:textId="77777777" w:rsidR="00F96B77" w:rsidRPr="00757347" w:rsidRDefault="00F96B77" w:rsidP="009C3234">
      <w:pPr>
        <w:pStyle w:val="ListBullet"/>
        <w:numPr>
          <w:ilvl w:val="0"/>
          <w:numId w:val="1"/>
        </w:numPr>
        <w:rPr>
          <w:rStyle w:val="Bold"/>
          <w:b w:val="0"/>
          <w:bCs w:val="0"/>
          <w:color w:val="auto"/>
        </w:rPr>
      </w:pPr>
      <w:r w:rsidRPr="00757347">
        <w:rPr>
          <w:rStyle w:val="Bold"/>
          <w:color w:val="auto"/>
        </w:rPr>
        <w:t>INDIVIDUAL MEMBER</w:t>
      </w:r>
    </w:p>
    <w:p w14:paraId="07D318B0" w14:textId="77777777" w:rsidR="00F96B77" w:rsidRPr="00757347" w:rsidRDefault="00F96B77" w:rsidP="009C3234">
      <w:pPr>
        <w:pStyle w:val="BodyText"/>
        <w:numPr>
          <w:ilvl w:val="1"/>
          <w:numId w:val="1"/>
        </w:numPr>
        <w:spacing w:line="276" w:lineRule="auto"/>
        <w:ind w:right="432"/>
        <w:jc w:val="both"/>
      </w:pPr>
      <w:r w:rsidRPr="00757347">
        <w:t>The applicant must be a Malaysian Citizen or Blue Identity Card holder.</w:t>
      </w:r>
    </w:p>
    <w:p w14:paraId="4866DB4C" w14:textId="77777777" w:rsidR="00F96B77" w:rsidRPr="00757347" w:rsidRDefault="00F96B77" w:rsidP="009C3234">
      <w:pPr>
        <w:pStyle w:val="BodyText"/>
        <w:numPr>
          <w:ilvl w:val="1"/>
          <w:numId w:val="1"/>
        </w:numPr>
        <w:spacing w:line="276" w:lineRule="auto"/>
        <w:ind w:right="432"/>
        <w:jc w:val="both"/>
      </w:pPr>
      <w:r w:rsidRPr="00757347">
        <w:t>Of age 18 years and above.</w:t>
      </w:r>
    </w:p>
    <w:p w14:paraId="2CF7D7C4" w14:textId="77777777" w:rsidR="00F96B77" w:rsidRPr="00757347" w:rsidRDefault="00F96B77" w:rsidP="009C3234">
      <w:pPr>
        <w:pStyle w:val="BodyText"/>
        <w:numPr>
          <w:ilvl w:val="1"/>
          <w:numId w:val="1"/>
        </w:numPr>
        <w:spacing w:line="276" w:lineRule="auto"/>
        <w:ind w:right="432"/>
        <w:jc w:val="both"/>
      </w:pPr>
      <w:r w:rsidRPr="00757347">
        <w:t>Reside in any State or District of Malaysia.</w:t>
      </w:r>
    </w:p>
    <w:p w14:paraId="3B1D35EC" w14:textId="77777777" w:rsidR="00F96B77" w:rsidRPr="00757347" w:rsidRDefault="00F96B77" w:rsidP="009C3234">
      <w:pPr>
        <w:pStyle w:val="BodyText"/>
        <w:numPr>
          <w:ilvl w:val="1"/>
          <w:numId w:val="1"/>
        </w:numPr>
        <w:spacing w:line="276" w:lineRule="auto"/>
        <w:ind w:right="432"/>
        <w:jc w:val="both"/>
      </w:pPr>
      <w:r w:rsidRPr="00757347">
        <w:t>May be any race recognized in Malaysia.</w:t>
      </w:r>
    </w:p>
    <w:p w14:paraId="6AAA6FA8" w14:textId="77777777" w:rsidR="00F96B77" w:rsidRPr="00757347" w:rsidRDefault="00F96B77" w:rsidP="009C3234">
      <w:pPr>
        <w:pStyle w:val="BodyText"/>
        <w:numPr>
          <w:ilvl w:val="1"/>
          <w:numId w:val="1"/>
        </w:numPr>
        <w:spacing w:line="276" w:lineRule="auto"/>
        <w:ind w:right="432"/>
        <w:jc w:val="both"/>
      </w:pPr>
      <w:r w:rsidRPr="00757347">
        <w:t>May be Male or Female.</w:t>
      </w:r>
    </w:p>
    <w:p w14:paraId="0926E1E7" w14:textId="45BC5ADD" w:rsidR="00757347" w:rsidRPr="00757347" w:rsidRDefault="00F96B77" w:rsidP="009C3234">
      <w:pPr>
        <w:pStyle w:val="BodyText"/>
        <w:numPr>
          <w:ilvl w:val="1"/>
          <w:numId w:val="1"/>
        </w:numPr>
        <w:spacing w:line="276" w:lineRule="auto"/>
        <w:ind w:right="432"/>
        <w:jc w:val="both"/>
      </w:pPr>
      <w:r w:rsidRPr="00757347">
        <w:t>May be of any religion recognized in Malaysia.</w:t>
      </w:r>
    </w:p>
    <w:p w14:paraId="02A3864F" w14:textId="77777777" w:rsidR="00F96B77" w:rsidRPr="00757347" w:rsidRDefault="00F96B77" w:rsidP="009C3234">
      <w:pPr>
        <w:pStyle w:val="BodyText"/>
        <w:numPr>
          <w:ilvl w:val="1"/>
          <w:numId w:val="1"/>
        </w:numPr>
        <w:spacing w:line="276" w:lineRule="auto"/>
        <w:ind w:right="432"/>
        <w:jc w:val="both"/>
      </w:pPr>
      <w:r w:rsidRPr="00757347">
        <w:t>Any person who has an interest or is involved in Materials, Vibration or Insulation or is a Practitioner in the Materials, Vibration or Insulation industries is eligible to join as an Individual Member with voting rights in the Association.</w:t>
      </w:r>
    </w:p>
    <w:p w14:paraId="6ABA472F" w14:textId="77777777" w:rsidR="00660BC8" w:rsidRPr="009416AD" w:rsidRDefault="00660BC8" w:rsidP="0055199E">
      <w:pPr>
        <w:pStyle w:val="BodyText"/>
        <w:spacing w:line="276" w:lineRule="auto"/>
        <w:ind w:right="432"/>
        <w:jc w:val="both"/>
        <w:rPr>
          <w:rStyle w:val="Bold"/>
          <w:b w:val="0"/>
          <w:bCs w:val="0"/>
          <w:sz w:val="16"/>
          <w:szCs w:val="16"/>
        </w:rPr>
      </w:pPr>
    </w:p>
    <w:p w14:paraId="5B1FC6CD" w14:textId="77777777" w:rsidR="00F96B77" w:rsidRPr="00757347" w:rsidRDefault="00F96B77" w:rsidP="009C3234">
      <w:pPr>
        <w:pStyle w:val="ListBullet"/>
        <w:numPr>
          <w:ilvl w:val="0"/>
          <w:numId w:val="1"/>
        </w:numPr>
        <w:rPr>
          <w:rStyle w:val="Bold"/>
          <w:b w:val="0"/>
          <w:bCs w:val="0"/>
          <w:color w:val="auto"/>
        </w:rPr>
      </w:pPr>
      <w:r w:rsidRPr="00757347">
        <w:rPr>
          <w:rStyle w:val="Bold"/>
          <w:color w:val="auto"/>
        </w:rPr>
        <w:t>CORPORATE MEMBER</w:t>
      </w:r>
    </w:p>
    <w:p w14:paraId="6D1A863B" w14:textId="77777777" w:rsidR="00F96B77" w:rsidRPr="00757347" w:rsidRDefault="00F96B77" w:rsidP="00F96B77">
      <w:pPr>
        <w:pStyle w:val="BodyText"/>
        <w:spacing w:line="276" w:lineRule="auto"/>
        <w:ind w:left="360" w:right="432"/>
        <w:jc w:val="both"/>
      </w:pPr>
      <w:r w:rsidRPr="00757347">
        <w:t>Any company or organization, registered in Malaysia or overseas, may join as a Corporate Member and nominate a Corporate Representative with voting rights.  The Corporate Representative must be a Malaysian Citizen or Blue Identity Card holder. All other staff members of the Corporate Member shall be entitled to attend events and activities of the Association at Member Rates if charges and fees are applicable.</w:t>
      </w:r>
    </w:p>
    <w:p w14:paraId="2D9C6485" w14:textId="77777777" w:rsidR="00F96B77" w:rsidRPr="009416AD" w:rsidRDefault="00F96B77" w:rsidP="00F96B77">
      <w:pPr>
        <w:pStyle w:val="BodyText"/>
        <w:spacing w:line="276" w:lineRule="auto"/>
        <w:ind w:left="360" w:right="432"/>
        <w:jc w:val="both"/>
        <w:rPr>
          <w:rStyle w:val="Bold"/>
          <w:b w:val="0"/>
          <w:bCs w:val="0"/>
          <w:sz w:val="16"/>
          <w:szCs w:val="16"/>
        </w:rPr>
      </w:pPr>
    </w:p>
    <w:p w14:paraId="63C9091F" w14:textId="77777777" w:rsidR="00F96B77" w:rsidRPr="00757347" w:rsidRDefault="00F96B77" w:rsidP="009C3234">
      <w:pPr>
        <w:pStyle w:val="ListParagraph"/>
        <w:numPr>
          <w:ilvl w:val="0"/>
          <w:numId w:val="1"/>
        </w:numPr>
        <w:tabs>
          <w:tab w:val="left" w:pos="2261"/>
        </w:tabs>
        <w:ind w:right="432"/>
        <w:jc w:val="both"/>
        <w:rPr>
          <w:b/>
          <w:bCs/>
          <w:color w:val="auto"/>
        </w:rPr>
      </w:pPr>
      <w:r w:rsidRPr="00757347">
        <w:rPr>
          <w:b/>
          <w:bCs/>
          <w:color w:val="auto"/>
        </w:rPr>
        <w:t>ASSOCIATE MEMBER</w:t>
      </w:r>
    </w:p>
    <w:p w14:paraId="326FDD0E" w14:textId="6E1439A3" w:rsidR="00F96B77" w:rsidRPr="00757347" w:rsidRDefault="00F96B77" w:rsidP="00F96B77">
      <w:pPr>
        <w:pStyle w:val="BodyText"/>
        <w:spacing w:line="276" w:lineRule="auto"/>
        <w:ind w:left="360" w:right="432"/>
        <w:jc w:val="both"/>
      </w:pPr>
      <w:r w:rsidRPr="00757347">
        <w:t>A person at least 18 years of age who possesses an interest to join the Association but not involved in businesses relating to Materials, Vibration or Insulation, or a person who is not a Citizen of Malaysia nor a holder of the Malaysian Blue Identity Card is eligible to join as an Associate Member. Associate Members shall not have any voting rights in the Association. Associate Members shall be entitled to attend events and activities of the Association at Member Rates if charges and fees are applicable. Associate Members may be elected into the EXCO as ordinary EXCO Members, subject to the approval of the Registrar of Societies of Malaysia,</w:t>
      </w:r>
      <w:r w:rsidR="00757347">
        <w:t xml:space="preserve"> </w:t>
      </w:r>
      <w:r w:rsidRPr="00757347">
        <w:t>or join Working Committees in areas of their interest. Associate Members shall have no voting rights.</w:t>
      </w:r>
      <w:r w:rsidRPr="00757347">
        <w:rPr>
          <w:rStyle w:val="Bold"/>
          <w:b w:val="0"/>
          <w:bCs w:val="0"/>
        </w:rPr>
        <w:t xml:space="preserve">                                                                                                    </w:t>
      </w:r>
      <w:r w:rsidRPr="00757347">
        <w:rPr>
          <w:rStyle w:val="Bold"/>
        </w:rPr>
        <w:t xml:space="preserve"> </w:t>
      </w:r>
    </w:p>
    <w:p w14:paraId="113E3073" w14:textId="77777777" w:rsidR="00757347" w:rsidRDefault="00757347" w:rsidP="00757347">
      <w:pPr>
        <w:pStyle w:val="Heading1"/>
      </w:pPr>
      <w:r>
        <w:t>MEMBERSHIP FEES</w:t>
      </w:r>
    </w:p>
    <w:p w14:paraId="19D573B6" w14:textId="77777777" w:rsidR="00757347" w:rsidRDefault="00757347" w:rsidP="009C3234">
      <w:pPr>
        <w:pStyle w:val="BodyText"/>
        <w:numPr>
          <w:ilvl w:val="0"/>
          <w:numId w:val="9"/>
        </w:numPr>
        <w:snapToGrid w:val="0"/>
        <w:spacing w:line="276" w:lineRule="auto"/>
        <w:ind w:left="288" w:right="432" w:firstLine="0"/>
        <w:jc w:val="both"/>
      </w:pPr>
      <w:r w:rsidRPr="007A53AC">
        <w:rPr>
          <w:b/>
          <w:bCs/>
        </w:rPr>
        <w:t>Entrance Fee</w:t>
      </w:r>
      <w:r>
        <w:t xml:space="preserve"> shall be </w:t>
      </w:r>
      <w:r w:rsidRPr="007A53AC">
        <w:rPr>
          <w:b/>
          <w:bCs/>
        </w:rPr>
        <w:t>RM20.00</w:t>
      </w:r>
      <w:r>
        <w:t xml:space="preserve"> for all membership categories.</w:t>
      </w:r>
    </w:p>
    <w:p w14:paraId="2CC4CEFB" w14:textId="02B5F0A4" w:rsidR="00757347" w:rsidRDefault="00757347" w:rsidP="009C3234">
      <w:pPr>
        <w:pStyle w:val="BodyText"/>
        <w:numPr>
          <w:ilvl w:val="0"/>
          <w:numId w:val="9"/>
        </w:numPr>
        <w:snapToGrid w:val="0"/>
        <w:spacing w:line="276" w:lineRule="auto"/>
        <w:ind w:left="288" w:right="432" w:firstLine="0"/>
        <w:jc w:val="both"/>
      </w:pPr>
      <w:r>
        <w:t xml:space="preserve">Annual Subscription for </w:t>
      </w:r>
      <w:r w:rsidR="00E563DA" w:rsidRPr="00E563DA">
        <w:rPr>
          <w:b/>
          <w:bCs/>
        </w:rPr>
        <w:t>Individual</w:t>
      </w:r>
      <w:r w:rsidRPr="007A53AC">
        <w:rPr>
          <w:b/>
          <w:bCs/>
        </w:rPr>
        <w:t xml:space="preserve"> Member</w:t>
      </w:r>
      <w:r>
        <w:t xml:space="preserve"> shall be </w:t>
      </w:r>
      <w:r w:rsidRPr="007A53AC">
        <w:rPr>
          <w:b/>
          <w:bCs/>
        </w:rPr>
        <w:t>RM</w:t>
      </w:r>
      <w:r w:rsidR="00E563DA">
        <w:rPr>
          <w:b/>
          <w:bCs/>
        </w:rPr>
        <w:t>5</w:t>
      </w:r>
      <w:r w:rsidRPr="007A53AC">
        <w:rPr>
          <w:b/>
          <w:bCs/>
        </w:rPr>
        <w:t>0.00</w:t>
      </w:r>
      <w:r>
        <w:t xml:space="preserve"> per year.</w:t>
      </w:r>
    </w:p>
    <w:p w14:paraId="15454010" w14:textId="1259EB02" w:rsidR="00757347" w:rsidRDefault="00757347" w:rsidP="009C3234">
      <w:pPr>
        <w:pStyle w:val="BodyText"/>
        <w:numPr>
          <w:ilvl w:val="0"/>
          <w:numId w:val="9"/>
        </w:numPr>
        <w:snapToGrid w:val="0"/>
        <w:spacing w:line="276" w:lineRule="auto"/>
        <w:ind w:left="288" w:right="432" w:firstLine="0"/>
        <w:jc w:val="both"/>
      </w:pPr>
      <w:r>
        <w:t xml:space="preserve">Annual Subscription for </w:t>
      </w:r>
      <w:r w:rsidR="00E563DA" w:rsidRPr="00E563DA">
        <w:rPr>
          <w:b/>
          <w:bCs/>
        </w:rPr>
        <w:t>Corporate</w:t>
      </w:r>
      <w:r w:rsidRPr="007A53AC">
        <w:rPr>
          <w:b/>
          <w:bCs/>
        </w:rPr>
        <w:t xml:space="preserve"> Member</w:t>
      </w:r>
      <w:r>
        <w:t xml:space="preserve"> shall be </w:t>
      </w:r>
      <w:r w:rsidRPr="007A53AC">
        <w:rPr>
          <w:b/>
          <w:bCs/>
        </w:rPr>
        <w:t>RM</w:t>
      </w:r>
      <w:r w:rsidR="00E563DA">
        <w:rPr>
          <w:b/>
          <w:bCs/>
        </w:rPr>
        <w:t>20</w:t>
      </w:r>
      <w:r w:rsidRPr="007A53AC">
        <w:rPr>
          <w:b/>
          <w:bCs/>
        </w:rPr>
        <w:t>0.00</w:t>
      </w:r>
      <w:r>
        <w:t xml:space="preserve"> per year.</w:t>
      </w:r>
    </w:p>
    <w:p w14:paraId="4768675B" w14:textId="085AE8E7" w:rsidR="00660BC8" w:rsidRDefault="00660BC8" w:rsidP="009C3234">
      <w:pPr>
        <w:pStyle w:val="BodyText"/>
        <w:numPr>
          <w:ilvl w:val="0"/>
          <w:numId w:val="9"/>
        </w:numPr>
        <w:snapToGrid w:val="0"/>
        <w:spacing w:line="276" w:lineRule="auto"/>
        <w:ind w:left="288" w:right="432" w:firstLine="0"/>
        <w:jc w:val="both"/>
      </w:pPr>
      <w:r>
        <w:t xml:space="preserve">Annual Subscription for </w:t>
      </w:r>
      <w:r w:rsidRPr="007A53AC">
        <w:rPr>
          <w:b/>
          <w:bCs/>
        </w:rPr>
        <w:t>Associate Member</w:t>
      </w:r>
      <w:r>
        <w:t xml:space="preserve"> shall be </w:t>
      </w:r>
      <w:r w:rsidRPr="007A53AC">
        <w:rPr>
          <w:b/>
          <w:bCs/>
        </w:rPr>
        <w:t>RM30.00</w:t>
      </w:r>
      <w:r>
        <w:t xml:space="preserve"> per year</w:t>
      </w:r>
    </w:p>
    <w:p w14:paraId="22A5AA2E" w14:textId="487E6C65" w:rsidR="00D64DF1" w:rsidRDefault="00D64DF1" w:rsidP="00D64DF1">
      <w:pPr>
        <w:pStyle w:val="BodyText"/>
        <w:snapToGrid w:val="0"/>
        <w:spacing w:line="276" w:lineRule="auto"/>
        <w:ind w:right="432"/>
        <w:jc w:val="both"/>
      </w:pPr>
    </w:p>
    <w:p w14:paraId="351135AF" w14:textId="70454FFD" w:rsidR="00D64DF1" w:rsidRDefault="00D64DF1" w:rsidP="00D64DF1">
      <w:pPr>
        <w:pStyle w:val="BodyText"/>
        <w:snapToGrid w:val="0"/>
        <w:spacing w:line="276" w:lineRule="auto"/>
        <w:ind w:right="432"/>
        <w:jc w:val="both"/>
      </w:pPr>
    </w:p>
    <w:p w14:paraId="2E1A9FD0" w14:textId="77777777" w:rsidR="00D64DF1" w:rsidRDefault="00D64DF1" w:rsidP="00D64DF1">
      <w:pPr>
        <w:pStyle w:val="BodyText"/>
        <w:snapToGrid w:val="0"/>
        <w:spacing w:line="276" w:lineRule="auto"/>
        <w:ind w:right="432"/>
        <w:jc w:val="both"/>
      </w:pPr>
    </w:p>
    <w:p w14:paraId="7D7B091E" w14:textId="6B9F39AD" w:rsidR="00660BC8" w:rsidRDefault="00C94324" w:rsidP="00660BC8">
      <w:pPr>
        <w:pStyle w:val="Heading1"/>
      </w:pPr>
      <w:r>
        <w:t>AMVIP CONTACTS</w:t>
      </w:r>
    </w:p>
    <w:p w14:paraId="7A451593" w14:textId="77777777" w:rsidR="00D64DF1" w:rsidRPr="00D64DF1" w:rsidRDefault="00D64DF1" w:rsidP="00D64DF1"/>
    <w:p w14:paraId="276B74FA" w14:textId="47BD9225" w:rsidR="00660BC8" w:rsidRPr="00757347" w:rsidRDefault="0055199E" w:rsidP="00660BC8">
      <w:pPr>
        <w:spacing w:after="0"/>
        <w:rPr>
          <w:b/>
          <w:bCs/>
          <w:color w:val="000000" w:themeColor="text1"/>
          <w:sz w:val="22"/>
          <w:szCs w:val="22"/>
        </w:rPr>
      </w:pPr>
      <w:r>
        <w:rPr>
          <w:b/>
          <w:bCs/>
          <w:color w:val="000000" w:themeColor="text1"/>
          <w:sz w:val="22"/>
          <w:szCs w:val="22"/>
        </w:rPr>
        <w:t xml:space="preserve">SECRETARIAT </w:t>
      </w:r>
      <w:r w:rsidR="00660BC8" w:rsidRPr="00757347">
        <w:rPr>
          <w:b/>
          <w:bCs/>
          <w:color w:val="000000" w:themeColor="text1"/>
          <w:sz w:val="22"/>
          <w:szCs w:val="22"/>
        </w:rPr>
        <w:t>ADDRESS</w:t>
      </w:r>
    </w:p>
    <w:p w14:paraId="0DBCA270" w14:textId="77777777" w:rsidR="00D64DF1" w:rsidRDefault="00D64DF1" w:rsidP="00660BC8">
      <w:pPr>
        <w:spacing w:before="0" w:after="0" w:line="276" w:lineRule="auto"/>
        <w:rPr>
          <w:color w:val="000000" w:themeColor="text1"/>
          <w:sz w:val="22"/>
          <w:szCs w:val="22"/>
        </w:rPr>
      </w:pPr>
    </w:p>
    <w:p w14:paraId="70CD7FCD" w14:textId="731BD4B9" w:rsidR="006954AE" w:rsidRDefault="00660BC8" w:rsidP="00660BC8">
      <w:pPr>
        <w:spacing w:before="0" w:after="0" w:line="276" w:lineRule="auto"/>
        <w:rPr>
          <w:color w:val="000000" w:themeColor="text1"/>
          <w:sz w:val="22"/>
          <w:szCs w:val="22"/>
        </w:rPr>
      </w:pPr>
      <w:r w:rsidRPr="00757347">
        <w:rPr>
          <w:color w:val="000000" w:themeColor="text1"/>
          <w:sz w:val="22"/>
          <w:szCs w:val="22"/>
        </w:rPr>
        <w:t>ASSOCIATION OF MATERIALS, VIBRATION &amp; INSULATION PRACTITIONERS</w:t>
      </w:r>
      <w:r w:rsidR="006954AE">
        <w:rPr>
          <w:color w:val="000000" w:themeColor="text1"/>
          <w:sz w:val="22"/>
          <w:szCs w:val="22"/>
        </w:rPr>
        <w:t>, MALAYSIA</w:t>
      </w:r>
    </w:p>
    <w:p w14:paraId="474C94B5" w14:textId="77777777" w:rsidR="00660BC8" w:rsidRPr="00757347" w:rsidRDefault="00660BC8" w:rsidP="00660BC8">
      <w:pPr>
        <w:spacing w:before="0" w:after="0" w:line="276" w:lineRule="auto"/>
        <w:rPr>
          <w:color w:val="000000" w:themeColor="text1"/>
          <w:sz w:val="22"/>
          <w:szCs w:val="22"/>
        </w:rPr>
      </w:pPr>
      <w:r w:rsidRPr="00757347">
        <w:rPr>
          <w:color w:val="000000" w:themeColor="text1"/>
          <w:sz w:val="22"/>
          <w:szCs w:val="22"/>
        </w:rPr>
        <w:t>No. 2, Jalan TPP 5/17,</w:t>
      </w:r>
    </w:p>
    <w:p w14:paraId="5FF1B067" w14:textId="77777777" w:rsidR="00660BC8" w:rsidRPr="00757347" w:rsidRDefault="00660BC8" w:rsidP="00660BC8">
      <w:pPr>
        <w:spacing w:before="0" w:after="0" w:line="276" w:lineRule="auto"/>
        <w:rPr>
          <w:color w:val="000000" w:themeColor="text1"/>
          <w:sz w:val="22"/>
          <w:szCs w:val="22"/>
        </w:rPr>
      </w:pPr>
      <w:r w:rsidRPr="00757347">
        <w:rPr>
          <w:color w:val="000000" w:themeColor="text1"/>
          <w:sz w:val="22"/>
          <w:szCs w:val="22"/>
        </w:rPr>
        <w:t xml:space="preserve">Taman Perindustrian Puchong </w:t>
      </w:r>
      <w:proofErr w:type="spellStart"/>
      <w:r w:rsidRPr="00757347">
        <w:rPr>
          <w:color w:val="000000" w:themeColor="text1"/>
          <w:sz w:val="22"/>
          <w:szCs w:val="22"/>
        </w:rPr>
        <w:t>Seksyen</w:t>
      </w:r>
      <w:proofErr w:type="spellEnd"/>
      <w:r w:rsidRPr="00757347">
        <w:rPr>
          <w:color w:val="000000" w:themeColor="text1"/>
          <w:sz w:val="22"/>
          <w:szCs w:val="22"/>
        </w:rPr>
        <w:t xml:space="preserve"> 5,</w:t>
      </w:r>
    </w:p>
    <w:p w14:paraId="560958A7" w14:textId="77777777" w:rsidR="00660BC8" w:rsidRPr="00757347" w:rsidRDefault="00660BC8" w:rsidP="00660BC8">
      <w:pPr>
        <w:spacing w:before="0" w:after="0" w:line="276" w:lineRule="auto"/>
        <w:rPr>
          <w:color w:val="000000" w:themeColor="text1"/>
          <w:sz w:val="22"/>
          <w:szCs w:val="22"/>
        </w:rPr>
      </w:pPr>
      <w:r w:rsidRPr="00757347">
        <w:rPr>
          <w:color w:val="000000" w:themeColor="text1"/>
          <w:sz w:val="22"/>
          <w:szCs w:val="22"/>
        </w:rPr>
        <w:t>47160 Puchong,</w:t>
      </w:r>
    </w:p>
    <w:p w14:paraId="3F9AD476" w14:textId="77777777" w:rsidR="00660BC8" w:rsidRPr="00757347" w:rsidRDefault="00660BC8" w:rsidP="00660BC8">
      <w:pPr>
        <w:spacing w:before="0" w:after="0" w:line="276" w:lineRule="auto"/>
        <w:rPr>
          <w:color w:val="000000" w:themeColor="text1"/>
          <w:sz w:val="22"/>
          <w:szCs w:val="22"/>
        </w:rPr>
      </w:pPr>
      <w:r w:rsidRPr="00757347">
        <w:rPr>
          <w:color w:val="000000" w:themeColor="text1"/>
          <w:sz w:val="22"/>
          <w:szCs w:val="22"/>
        </w:rPr>
        <w:t>Selangor D.E.</w:t>
      </w:r>
    </w:p>
    <w:p w14:paraId="31D58BE2" w14:textId="18B42E39" w:rsidR="00660BC8" w:rsidRPr="00757347" w:rsidRDefault="00660BC8" w:rsidP="00660BC8">
      <w:pPr>
        <w:spacing w:before="0" w:after="0" w:line="276" w:lineRule="auto"/>
        <w:rPr>
          <w:color w:val="000000" w:themeColor="text1"/>
          <w:sz w:val="22"/>
          <w:szCs w:val="22"/>
        </w:rPr>
      </w:pPr>
      <w:r w:rsidRPr="00757347">
        <w:rPr>
          <w:color w:val="000000" w:themeColor="text1"/>
          <w:sz w:val="22"/>
          <w:szCs w:val="22"/>
        </w:rPr>
        <w:t>MALAYSIA.</w:t>
      </w:r>
      <w:r w:rsidR="006954AE">
        <w:rPr>
          <w:color w:val="000000" w:themeColor="text1"/>
          <w:sz w:val="22"/>
          <w:szCs w:val="22"/>
        </w:rPr>
        <w:t xml:space="preserve">                               </w:t>
      </w:r>
      <w:r w:rsidR="006954AE" w:rsidRPr="006954AE">
        <w:rPr>
          <w:b/>
          <w:bCs/>
          <w:color w:val="000000" w:themeColor="text1"/>
          <w:sz w:val="28"/>
          <w:szCs w:val="28"/>
        </w:rPr>
        <w:t>www.amvip-my.org</w:t>
      </w:r>
    </w:p>
    <w:p w14:paraId="68642ED9" w14:textId="77777777" w:rsidR="00660BC8" w:rsidRPr="00757347" w:rsidRDefault="00660BC8" w:rsidP="00660BC8">
      <w:pPr>
        <w:spacing w:after="0"/>
        <w:rPr>
          <w:b/>
          <w:bCs/>
          <w:color w:val="000000" w:themeColor="text1"/>
        </w:rPr>
      </w:pPr>
      <w:r w:rsidRPr="00757347">
        <w:rPr>
          <w:b/>
          <w:bCs/>
          <w:color w:val="000000" w:themeColor="text1"/>
        </w:rPr>
        <w:t>Contact persons</w:t>
      </w:r>
      <w:r>
        <w:rPr>
          <w:b/>
          <w:bCs/>
          <w:color w:val="000000" w:themeColor="text1"/>
        </w:rPr>
        <w:t>:</w:t>
      </w:r>
    </w:p>
    <w:p w14:paraId="66661B30" w14:textId="77777777" w:rsidR="00660BC8" w:rsidRPr="00757347" w:rsidRDefault="00660BC8" w:rsidP="00660BC8">
      <w:pPr>
        <w:spacing w:before="0" w:after="0"/>
        <w:rPr>
          <w:color w:val="000000" w:themeColor="text1"/>
        </w:rPr>
      </w:pPr>
      <w:r w:rsidRPr="00757347">
        <w:rPr>
          <w:color w:val="000000" w:themeColor="text1"/>
        </w:rPr>
        <w:t xml:space="preserve">Ir. Max </w:t>
      </w:r>
      <w:proofErr w:type="gramStart"/>
      <w:r w:rsidRPr="00757347">
        <w:rPr>
          <w:color w:val="000000" w:themeColor="text1"/>
        </w:rPr>
        <w:t>Ong :</w:t>
      </w:r>
      <w:proofErr w:type="gramEnd"/>
      <w:r w:rsidRPr="0055199E">
        <w:rPr>
          <w:color w:val="000000" w:themeColor="text1"/>
        </w:rPr>
        <w:t xml:space="preserve"> </w:t>
      </w:r>
      <w:hyperlink r:id="rId11" w:history="1">
        <w:r w:rsidRPr="0055199E">
          <w:rPr>
            <w:rStyle w:val="Hyperlink"/>
            <w:color w:val="000000" w:themeColor="text1"/>
            <w:u w:val="none"/>
          </w:rPr>
          <w:t>maxong54@gmail.com</w:t>
        </w:r>
      </w:hyperlink>
      <w:r w:rsidRPr="00757347">
        <w:rPr>
          <w:color w:val="000000" w:themeColor="text1"/>
        </w:rPr>
        <w:t xml:space="preserve">                                   Mobile </w:t>
      </w:r>
      <w:proofErr w:type="spellStart"/>
      <w:r w:rsidRPr="00757347">
        <w:rPr>
          <w:color w:val="000000" w:themeColor="text1"/>
        </w:rPr>
        <w:t>tel</w:t>
      </w:r>
      <w:proofErr w:type="spellEnd"/>
      <w:r w:rsidRPr="00757347">
        <w:rPr>
          <w:color w:val="000000" w:themeColor="text1"/>
        </w:rPr>
        <w:t>: +6019-2758837.</w:t>
      </w:r>
    </w:p>
    <w:p w14:paraId="762DF0E7" w14:textId="77777777" w:rsidR="00660BC8" w:rsidRPr="00757347" w:rsidRDefault="00660BC8" w:rsidP="00660BC8">
      <w:pPr>
        <w:spacing w:before="0" w:after="0"/>
        <w:rPr>
          <w:color w:val="000000" w:themeColor="text1"/>
        </w:rPr>
      </w:pPr>
      <w:r w:rsidRPr="00757347">
        <w:rPr>
          <w:color w:val="000000" w:themeColor="text1"/>
        </w:rPr>
        <w:t xml:space="preserve">Puan Ainil Fidrah </w:t>
      </w:r>
      <w:proofErr w:type="gramStart"/>
      <w:r w:rsidRPr="00757347">
        <w:rPr>
          <w:color w:val="000000" w:themeColor="text1"/>
        </w:rPr>
        <w:t>Ghazali :</w:t>
      </w:r>
      <w:proofErr w:type="gramEnd"/>
      <w:r w:rsidRPr="00757347">
        <w:rPr>
          <w:color w:val="000000" w:themeColor="text1"/>
        </w:rPr>
        <w:t xml:space="preserve">  enel8387@gmail.com              Mobile </w:t>
      </w:r>
      <w:proofErr w:type="spellStart"/>
      <w:r w:rsidRPr="00757347">
        <w:rPr>
          <w:color w:val="000000" w:themeColor="text1"/>
        </w:rPr>
        <w:t>tel</w:t>
      </w:r>
      <w:proofErr w:type="spellEnd"/>
      <w:r w:rsidRPr="00757347">
        <w:rPr>
          <w:color w:val="000000" w:themeColor="text1"/>
        </w:rPr>
        <w:t>:   +6019-3853605.</w:t>
      </w:r>
    </w:p>
    <w:p w14:paraId="5B7FC068" w14:textId="77777777" w:rsidR="00660BC8" w:rsidRPr="00757347" w:rsidRDefault="00660BC8" w:rsidP="00660BC8">
      <w:pPr>
        <w:spacing w:before="0" w:after="0"/>
        <w:rPr>
          <w:color w:val="000000" w:themeColor="text1"/>
        </w:rPr>
      </w:pPr>
      <w:r w:rsidRPr="00757347">
        <w:rPr>
          <w:color w:val="000000" w:themeColor="text1"/>
        </w:rPr>
        <w:t xml:space="preserve">Ir. Mohd </w:t>
      </w:r>
      <w:proofErr w:type="spellStart"/>
      <w:r w:rsidRPr="00757347">
        <w:rPr>
          <w:color w:val="000000" w:themeColor="text1"/>
        </w:rPr>
        <w:t>Suradi</w:t>
      </w:r>
      <w:proofErr w:type="spellEnd"/>
      <w:r w:rsidRPr="00757347">
        <w:rPr>
          <w:color w:val="000000" w:themeColor="text1"/>
        </w:rPr>
        <w:t xml:space="preserve"> Yasin  </w:t>
      </w:r>
      <w:proofErr w:type="gramStart"/>
      <w:r w:rsidRPr="00757347">
        <w:rPr>
          <w:color w:val="000000" w:themeColor="text1"/>
        </w:rPr>
        <w:t xml:space="preserve">  :</w:t>
      </w:r>
      <w:proofErr w:type="gramEnd"/>
      <w:r w:rsidRPr="00757347">
        <w:rPr>
          <w:color w:val="000000" w:themeColor="text1"/>
        </w:rPr>
        <w:t xml:space="preserve">   </w:t>
      </w:r>
      <w:hyperlink r:id="rId12" w:history="1">
        <w:r w:rsidRPr="0055199E">
          <w:rPr>
            <w:rStyle w:val="Hyperlink"/>
            <w:color w:val="000000" w:themeColor="text1"/>
            <w:u w:val="none"/>
          </w:rPr>
          <w:t>msuradiyasin@yahoo.com.sg</w:t>
        </w:r>
      </w:hyperlink>
      <w:r w:rsidRPr="00757347">
        <w:rPr>
          <w:color w:val="000000" w:themeColor="text1"/>
        </w:rPr>
        <w:t xml:space="preserve">    Mobile </w:t>
      </w:r>
      <w:proofErr w:type="spellStart"/>
      <w:r w:rsidRPr="00757347">
        <w:rPr>
          <w:color w:val="000000" w:themeColor="text1"/>
        </w:rPr>
        <w:t>tel</w:t>
      </w:r>
      <w:proofErr w:type="spellEnd"/>
      <w:r w:rsidRPr="00757347">
        <w:rPr>
          <w:color w:val="000000" w:themeColor="text1"/>
        </w:rPr>
        <w:t>: +6012-3830995.</w:t>
      </w:r>
    </w:p>
    <w:sectPr w:rsidR="00660BC8" w:rsidRPr="00757347" w:rsidSect="00757347">
      <w:headerReference w:type="default" r:id="rId13"/>
      <w:footerReference w:type="default" r:id="rId14"/>
      <w:headerReference w:type="first" r:id="rId15"/>
      <w:footerReference w:type="first" r:id="rId16"/>
      <w:pgSz w:w="12240" w:h="15840" w:code="1"/>
      <w:pgMar w:top="720" w:right="1080" w:bottom="720" w:left="1080" w:header="288"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3B3EC" w14:textId="77777777" w:rsidR="00FE656A" w:rsidRDefault="00FE656A" w:rsidP="005A20E2">
      <w:pPr>
        <w:spacing w:after="0"/>
      </w:pPr>
      <w:r>
        <w:separator/>
      </w:r>
    </w:p>
    <w:p w14:paraId="7EBA1B34" w14:textId="77777777" w:rsidR="00FE656A" w:rsidRDefault="00FE656A"/>
    <w:p w14:paraId="44B29C1E" w14:textId="77777777" w:rsidR="00FE656A" w:rsidRDefault="00FE656A" w:rsidP="009B4773"/>
    <w:p w14:paraId="131BF90D" w14:textId="77777777" w:rsidR="00FE656A" w:rsidRDefault="00FE656A" w:rsidP="00513832"/>
  </w:endnote>
  <w:endnote w:type="continuationSeparator" w:id="0">
    <w:p w14:paraId="0D6E4754" w14:textId="77777777" w:rsidR="00FE656A" w:rsidRDefault="00FE656A" w:rsidP="005A20E2">
      <w:pPr>
        <w:spacing w:after="0"/>
      </w:pPr>
      <w:r>
        <w:continuationSeparator/>
      </w:r>
    </w:p>
    <w:p w14:paraId="5AB31BA9" w14:textId="77777777" w:rsidR="00FE656A" w:rsidRDefault="00FE656A"/>
    <w:p w14:paraId="2438FA70" w14:textId="77777777" w:rsidR="00FE656A" w:rsidRDefault="00FE656A" w:rsidP="009B4773"/>
    <w:p w14:paraId="38EC5E93" w14:textId="77777777" w:rsidR="00FE656A" w:rsidRDefault="00FE656A"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46E67" w14:textId="5C63B292" w:rsidR="00B57756" w:rsidRPr="00F8411A" w:rsidRDefault="00942002" w:rsidP="00F8411A">
    <w:pPr>
      <w:pStyle w:val="Footer"/>
    </w:pPr>
    <w:r>
      <w:rPr>
        <w:noProof/>
      </w:rPr>
      <w:drawing>
        <wp:inline distT="0" distB="0" distL="0" distR="0" wp14:anchorId="3512D8B2" wp14:editId="0025D842">
          <wp:extent cx="1666875" cy="352425"/>
          <wp:effectExtent l="0" t="0" r="9525" b="9525"/>
          <wp:docPr id="2" name="Picture 2"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rotWithShape="1">
                  <a:blip r:embed="rId1">
                    <a:extLst>
                      <a:ext uri="{28A0092B-C50C-407E-A947-70E740481C1C}">
                        <a14:useLocalDpi xmlns:a14="http://schemas.microsoft.com/office/drawing/2010/main" val="0"/>
                      </a:ext>
                    </a:extLst>
                  </a:blip>
                  <a:srcRect b="21286"/>
                  <a:stretch/>
                </pic:blipFill>
                <pic:spPr bwMode="auto">
                  <a:xfrm>
                    <a:off x="0" y="0"/>
                    <a:ext cx="1666875" cy="3524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B57756" w:rsidRPr="00F8411A">
      <w:tab/>
    </w:r>
    <w:r w:rsidR="00B57756" w:rsidRPr="00F8411A">
      <w:fldChar w:fldCharType="begin"/>
    </w:r>
    <w:r w:rsidR="00B57756" w:rsidRPr="00F8411A">
      <w:instrText xml:space="preserve"> PAGE   \* MERGEFORMAT </w:instrText>
    </w:r>
    <w:r w:rsidR="00B57756" w:rsidRPr="00F8411A">
      <w:fldChar w:fldCharType="separate"/>
    </w:r>
    <w:r w:rsidR="00B57756" w:rsidRPr="00F8411A">
      <w:t>1</w:t>
    </w:r>
    <w:r w:rsidR="00B57756" w:rsidRPr="00F841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FA0A" w14:textId="77563982" w:rsidR="005854DB" w:rsidRPr="00F8411A" w:rsidRDefault="00942002" w:rsidP="005854DB">
    <w:pPr>
      <w:pStyle w:val="Footer"/>
    </w:pPr>
    <w:r>
      <w:rPr>
        <w:noProof/>
      </w:rPr>
      <w:drawing>
        <wp:inline distT="0" distB="0" distL="0" distR="0" wp14:anchorId="093AFE47" wp14:editId="48AFBCF0">
          <wp:extent cx="1714500" cy="352425"/>
          <wp:effectExtent l="0" t="0" r="0" b="9525"/>
          <wp:docPr id="4" name="Picture 4"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rotWithShape="1">
                  <a:blip r:embed="rId1">
                    <a:extLst>
                      <a:ext uri="{28A0092B-C50C-407E-A947-70E740481C1C}">
                        <a14:useLocalDpi xmlns:a14="http://schemas.microsoft.com/office/drawing/2010/main" val="0"/>
                      </a:ext>
                    </a:extLst>
                  </a:blip>
                  <a:srcRect b="21286"/>
                  <a:stretch/>
                </pic:blipFill>
                <pic:spPr bwMode="auto">
                  <a:xfrm>
                    <a:off x="0" y="0"/>
                    <a:ext cx="1714500" cy="3524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5854DB" w:rsidRPr="00F8411A">
      <w:tab/>
    </w:r>
    <w:r w:rsidR="005854DB" w:rsidRPr="00F8411A">
      <w:fldChar w:fldCharType="begin"/>
    </w:r>
    <w:r w:rsidR="005854DB" w:rsidRPr="00F8411A">
      <w:instrText xml:space="preserve"> PAGE   \* MERGEFORMAT </w:instrText>
    </w:r>
    <w:r w:rsidR="005854DB" w:rsidRPr="00F8411A">
      <w:fldChar w:fldCharType="separate"/>
    </w:r>
    <w:r w:rsidR="005854DB">
      <w:t>2</w:t>
    </w:r>
    <w:r w:rsidR="005854DB" w:rsidRPr="00F841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E72FF" w14:textId="77777777" w:rsidR="00FE656A" w:rsidRDefault="00FE656A" w:rsidP="005A20E2">
      <w:pPr>
        <w:spacing w:after="0"/>
      </w:pPr>
      <w:r>
        <w:separator/>
      </w:r>
    </w:p>
    <w:p w14:paraId="21AE7E86" w14:textId="77777777" w:rsidR="00FE656A" w:rsidRDefault="00FE656A"/>
    <w:p w14:paraId="3E38A502" w14:textId="77777777" w:rsidR="00FE656A" w:rsidRDefault="00FE656A" w:rsidP="009B4773"/>
    <w:p w14:paraId="1E1F1EC3" w14:textId="77777777" w:rsidR="00FE656A" w:rsidRDefault="00FE656A" w:rsidP="00513832"/>
  </w:footnote>
  <w:footnote w:type="continuationSeparator" w:id="0">
    <w:p w14:paraId="353AD03A" w14:textId="77777777" w:rsidR="00FE656A" w:rsidRDefault="00FE656A" w:rsidP="005A20E2">
      <w:pPr>
        <w:spacing w:after="0"/>
      </w:pPr>
      <w:r>
        <w:continuationSeparator/>
      </w:r>
    </w:p>
    <w:p w14:paraId="2C530CE6" w14:textId="77777777" w:rsidR="00FE656A" w:rsidRDefault="00FE656A"/>
    <w:p w14:paraId="0922A681" w14:textId="77777777" w:rsidR="00FE656A" w:rsidRDefault="00FE656A" w:rsidP="009B4773"/>
    <w:p w14:paraId="115A5944" w14:textId="77777777" w:rsidR="00FE656A" w:rsidRDefault="00FE656A"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7C4D" w14:textId="36A2674E" w:rsidR="005854DB" w:rsidRPr="002E6D69" w:rsidRDefault="00D64DF1" w:rsidP="00D64DF1">
    <w:pPr>
      <w:pStyle w:val="Header"/>
    </w:pPr>
    <w:r>
      <w:rPr>
        <w:b w:val="0"/>
        <w:bCs/>
        <w:sz w:val="18"/>
        <w:szCs w:val="18"/>
      </w:rPr>
      <w:t xml:space="preserve">                                                                                                                                                AMVIP PROFILE 2021-2023_Rev.0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AC489" w14:textId="73F5D261" w:rsidR="00D64DF1" w:rsidRPr="00D64DF1" w:rsidRDefault="00D64DF1">
    <w:pPr>
      <w:pStyle w:val="Header"/>
      <w:rPr>
        <w:b w:val="0"/>
        <w:bCs/>
        <w:sz w:val="18"/>
        <w:szCs w:val="18"/>
      </w:rPr>
    </w:pPr>
    <w:r>
      <w:t xml:space="preserve">                                                                             </w:t>
    </w:r>
    <w:bookmarkStart w:id="3" w:name="_Hlk59007548"/>
    <w:r>
      <w:rPr>
        <w:b w:val="0"/>
        <w:bCs/>
        <w:sz w:val="18"/>
        <w:szCs w:val="18"/>
      </w:rPr>
      <w:t>AMVIP PROFILE 2021-2023_R</w:t>
    </w:r>
    <w:r w:rsidR="008C2544">
      <w:rPr>
        <w:b w:val="0"/>
        <w:bCs/>
        <w:sz w:val="18"/>
        <w:szCs w:val="18"/>
      </w:rPr>
      <w:t>evised</w:t>
    </w:r>
    <w:r>
      <w:rPr>
        <w:b w:val="0"/>
        <w:bCs/>
        <w:sz w:val="18"/>
        <w:szCs w:val="18"/>
      </w:rPr>
      <w:t>.</w:t>
    </w:r>
    <w:bookmarkEnd w:id="3"/>
    <w:r w:rsidR="008C2544">
      <w:rPr>
        <w:b w:val="0"/>
        <w:bCs/>
        <w:sz w:val="18"/>
        <w:szCs w:val="18"/>
      </w:rPr>
      <w:t>1</w:t>
    </w:r>
    <w:r w:rsidR="00DC67AF">
      <w:rPr>
        <w:b w:val="0"/>
        <w:bCs/>
        <w:sz w:val="18"/>
        <w:szCs w:val="18"/>
      </w:rPr>
      <w:t>3</w:t>
    </w:r>
    <w:r w:rsidR="008C2544">
      <w:rPr>
        <w:b w:val="0"/>
        <w:bCs/>
        <w:sz w:val="18"/>
        <w:szCs w:val="18"/>
      </w:rPr>
      <w:t>-03-2021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47671"/>
    <w:multiLevelType w:val="hybridMultilevel"/>
    <w:tmpl w:val="A088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059C5"/>
    <w:multiLevelType w:val="hybridMultilevel"/>
    <w:tmpl w:val="799E4418"/>
    <w:lvl w:ilvl="0" w:tplc="D18445F6">
      <w:start w:val="1"/>
      <w:numFmt w:val="upperLetter"/>
      <w:lvlText w:val="%1."/>
      <w:lvlJc w:val="left"/>
      <w:pPr>
        <w:ind w:left="360" w:hanging="360"/>
      </w:pPr>
      <w:rPr>
        <w:rFonts w:hint="default"/>
        <w:b w:val="0"/>
        <w:bCs w:val="0"/>
        <w:color w:val="auto"/>
        <w:u w:color="F0CDA1" w:themeColor="accent1"/>
      </w:rPr>
    </w:lvl>
    <w:lvl w:ilvl="1" w:tplc="4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96FF5"/>
    <w:multiLevelType w:val="hybridMultilevel"/>
    <w:tmpl w:val="E7A65C7A"/>
    <w:lvl w:ilvl="0" w:tplc="36024072">
      <w:start w:val="1"/>
      <w:numFmt w:val="lowerRoman"/>
      <w:lvlText w:val="(%1)"/>
      <w:lvlJc w:val="left"/>
      <w:pPr>
        <w:ind w:left="2380" w:hanging="72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528C1828"/>
    <w:multiLevelType w:val="multilevel"/>
    <w:tmpl w:val="00E80A22"/>
    <w:lvl w:ilvl="0">
      <w:start w:val="1"/>
      <w:numFmt w:val="decimal"/>
      <w:pStyle w:val="ListNumber"/>
      <w:lvlText w:val="%1."/>
      <w:lvlJc w:val="left"/>
      <w:pPr>
        <w:ind w:left="360" w:hanging="360"/>
      </w:pPr>
      <w:rPr>
        <w:rFonts w:hint="default"/>
        <w:b/>
        <w:color w:val="107082" w:themeColor="accent2"/>
        <w:u w:color="F0CDA1" w:themeColor="accent1"/>
      </w:rPr>
    </w:lvl>
    <w:lvl w:ilvl="1">
      <w:start w:val="1"/>
      <w:numFmt w:val="lowerLetter"/>
      <w:pStyle w:val="ListNumber2"/>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C75AE8"/>
    <w:multiLevelType w:val="hybridMultilevel"/>
    <w:tmpl w:val="79E48C5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669A7B98"/>
    <w:multiLevelType w:val="hybridMultilevel"/>
    <w:tmpl w:val="05D64D34"/>
    <w:lvl w:ilvl="0" w:tplc="4409000F">
      <w:start w:val="1"/>
      <w:numFmt w:val="decimal"/>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8"/>
  </w:num>
  <w:num w:numId="7">
    <w:abstractNumId w:val="0"/>
  </w:num>
  <w:num w:numId="8">
    <w:abstractNumId w:val="10"/>
  </w:num>
  <w:num w:numId="9">
    <w:abstractNumId w:val="7"/>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19"/>
    <w:rsid w:val="0000092E"/>
    <w:rsid w:val="00012A83"/>
    <w:rsid w:val="00017C3C"/>
    <w:rsid w:val="00021F2E"/>
    <w:rsid w:val="00026EAE"/>
    <w:rsid w:val="0003123C"/>
    <w:rsid w:val="00032A10"/>
    <w:rsid w:val="00043FFE"/>
    <w:rsid w:val="00044074"/>
    <w:rsid w:val="0004430C"/>
    <w:rsid w:val="00066DE2"/>
    <w:rsid w:val="00077931"/>
    <w:rsid w:val="0008028B"/>
    <w:rsid w:val="00084E91"/>
    <w:rsid w:val="000900B6"/>
    <w:rsid w:val="000940DC"/>
    <w:rsid w:val="000A0EDA"/>
    <w:rsid w:val="000A649E"/>
    <w:rsid w:val="000A7626"/>
    <w:rsid w:val="000B5DA2"/>
    <w:rsid w:val="000C1C28"/>
    <w:rsid w:val="000C51EC"/>
    <w:rsid w:val="000C5872"/>
    <w:rsid w:val="000E0979"/>
    <w:rsid w:val="000E1544"/>
    <w:rsid w:val="000E1D7E"/>
    <w:rsid w:val="000E26AD"/>
    <w:rsid w:val="001155CE"/>
    <w:rsid w:val="001225D9"/>
    <w:rsid w:val="00124370"/>
    <w:rsid w:val="00135E4B"/>
    <w:rsid w:val="00160392"/>
    <w:rsid w:val="00165686"/>
    <w:rsid w:val="001A5429"/>
    <w:rsid w:val="001C4D30"/>
    <w:rsid w:val="001C6195"/>
    <w:rsid w:val="001D1C22"/>
    <w:rsid w:val="001E11F1"/>
    <w:rsid w:val="001E1E58"/>
    <w:rsid w:val="00205956"/>
    <w:rsid w:val="00206719"/>
    <w:rsid w:val="002309F4"/>
    <w:rsid w:val="00240312"/>
    <w:rsid w:val="00247B17"/>
    <w:rsid w:val="00252E4A"/>
    <w:rsid w:val="002642A8"/>
    <w:rsid w:val="00287337"/>
    <w:rsid w:val="002955AB"/>
    <w:rsid w:val="002A137B"/>
    <w:rsid w:val="002A3099"/>
    <w:rsid w:val="002B2FB1"/>
    <w:rsid w:val="002D3D74"/>
    <w:rsid w:val="002E6D69"/>
    <w:rsid w:val="0031130D"/>
    <w:rsid w:val="00312209"/>
    <w:rsid w:val="00314A6F"/>
    <w:rsid w:val="00317EC5"/>
    <w:rsid w:val="00333937"/>
    <w:rsid w:val="00334394"/>
    <w:rsid w:val="00347AF5"/>
    <w:rsid w:val="00351D68"/>
    <w:rsid w:val="00360F98"/>
    <w:rsid w:val="00362478"/>
    <w:rsid w:val="00374421"/>
    <w:rsid w:val="003748C2"/>
    <w:rsid w:val="00375FA8"/>
    <w:rsid w:val="00387F0E"/>
    <w:rsid w:val="003A1203"/>
    <w:rsid w:val="003B5758"/>
    <w:rsid w:val="003D0511"/>
    <w:rsid w:val="003D59A7"/>
    <w:rsid w:val="003E78A7"/>
    <w:rsid w:val="003F0714"/>
    <w:rsid w:val="003F13B0"/>
    <w:rsid w:val="003F5F4A"/>
    <w:rsid w:val="00403423"/>
    <w:rsid w:val="004262DD"/>
    <w:rsid w:val="0042646F"/>
    <w:rsid w:val="00435096"/>
    <w:rsid w:val="004411FB"/>
    <w:rsid w:val="00443212"/>
    <w:rsid w:val="00456BD2"/>
    <w:rsid w:val="00485D19"/>
    <w:rsid w:val="00493EC0"/>
    <w:rsid w:val="00495909"/>
    <w:rsid w:val="004B5251"/>
    <w:rsid w:val="004C0453"/>
    <w:rsid w:val="004C7B3E"/>
    <w:rsid w:val="00513832"/>
    <w:rsid w:val="00526C37"/>
    <w:rsid w:val="00533047"/>
    <w:rsid w:val="0055069D"/>
    <w:rsid w:val="0055199E"/>
    <w:rsid w:val="00552696"/>
    <w:rsid w:val="00577B45"/>
    <w:rsid w:val="005854DB"/>
    <w:rsid w:val="005901CF"/>
    <w:rsid w:val="005919AF"/>
    <w:rsid w:val="005A20E2"/>
    <w:rsid w:val="005B3210"/>
    <w:rsid w:val="005B6A1A"/>
    <w:rsid w:val="005D2146"/>
    <w:rsid w:val="005F6388"/>
    <w:rsid w:val="00603651"/>
    <w:rsid w:val="006329E1"/>
    <w:rsid w:val="00633E73"/>
    <w:rsid w:val="00651DEB"/>
    <w:rsid w:val="00655308"/>
    <w:rsid w:val="00660BC8"/>
    <w:rsid w:val="00664450"/>
    <w:rsid w:val="00683F9E"/>
    <w:rsid w:val="00685B4E"/>
    <w:rsid w:val="006936EB"/>
    <w:rsid w:val="006954AE"/>
    <w:rsid w:val="006B2383"/>
    <w:rsid w:val="006D0144"/>
    <w:rsid w:val="006D40ED"/>
    <w:rsid w:val="006E3FC8"/>
    <w:rsid w:val="006F38DB"/>
    <w:rsid w:val="00710AB7"/>
    <w:rsid w:val="007157EF"/>
    <w:rsid w:val="0073592B"/>
    <w:rsid w:val="0073614E"/>
    <w:rsid w:val="0073670F"/>
    <w:rsid w:val="00740FCE"/>
    <w:rsid w:val="00753E67"/>
    <w:rsid w:val="00757347"/>
    <w:rsid w:val="007827E3"/>
    <w:rsid w:val="00784AB5"/>
    <w:rsid w:val="007A53AC"/>
    <w:rsid w:val="007B17C4"/>
    <w:rsid w:val="007B1F5A"/>
    <w:rsid w:val="007B3AB6"/>
    <w:rsid w:val="007B5AFF"/>
    <w:rsid w:val="007C136F"/>
    <w:rsid w:val="007C1983"/>
    <w:rsid w:val="007C5AF4"/>
    <w:rsid w:val="007D0339"/>
    <w:rsid w:val="007D3ED8"/>
    <w:rsid w:val="007D40E3"/>
    <w:rsid w:val="007D5767"/>
    <w:rsid w:val="007F793B"/>
    <w:rsid w:val="0081291F"/>
    <w:rsid w:val="00813EC8"/>
    <w:rsid w:val="00817F8C"/>
    <w:rsid w:val="00833126"/>
    <w:rsid w:val="0083428B"/>
    <w:rsid w:val="00876F99"/>
    <w:rsid w:val="008820B3"/>
    <w:rsid w:val="00886169"/>
    <w:rsid w:val="0089410F"/>
    <w:rsid w:val="008965F6"/>
    <w:rsid w:val="008A2B5E"/>
    <w:rsid w:val="008C2544"/>
    <w:rsid w:val="008D3386"/>
    <w:rsid w:val="008F704C"/>
    <w:rsid w:val="0090206C"/>
    <w:rsid w:val="00902998"/>
    <w:rsid w:val="00912C1B"/>
    <w:rsid w:val="0092125E"/>
    <w:rsid w:val="00924319"/>
    <w:rsid w:val="009355C2"/>
    <w:rsid w:val="009416AD"/>
    <w:rsid w:val="00942002"/>
    <w:rsid w:val="00952A7A"/>
    <w:rsid w:val="009634CB"/>
    <w:rsid w:val="00974BF8"/>
    <w:rsid w:val="0097663B"/>
    <w:rsid w:val="009A0BB8"/>
    <w:rsid w:val="009A2472"/>
    <w:rsid w:val="009A3B33"/>
    <w:rsid w:val="009A45A0"/>
    <w:rsid w:val="009B35B5"/>
    <w:rsid w:val="009B4773"/>
    <w:rsid w:val="009C3234"/>
    <w:rsid w:val="009D2556"/>
    <w:rsid w:val="00A630FD"/>
    <w:rsid w:val="00A67285"/>
    <w:rsid w:val="00A74908"/>
    <w:rsid w:val="00A91213"/>
    <w:rsid w:val="00A960DC"/>
    <w:rsid w:val="00AA29B1"/>
    <w:rsid w:val="00AA387F"/>
    <w:rsid w:val="00AA66D7"/>
    <w:rsid w:val="00AC3653"/>
    <w:rsid w:val="00AD34D6"/>
    <w:rsid w:val="00AE0241"/>
    <w:rsid w:val="00AE5008"/>
    <w:rsid w:val="00B26302"/>
    <w:rsid w:val="00B37B3B"/>
    <w:rsid w:val="00B4074D"/>
    <w:rsid w:val="00B44C47"/>
    <w:rsid w:val="00B57756"/>
    <w:rsid w:val="00B57F4F"/>
    <w:rsid w:val="00B60FB4"/>
    <w:rsid w:val="00B62F8B"/>
    <w:rsid w:val="00B7636D"/>
    <w:rsid w:val="00B80CF1"/>
    <w:rsid w:val="00BA1BEB"/>
    <w:rsid w:val="00BA2A38"/>
    <w:rsid w:val="00BA31C4"/>
    <w:rsid w:val="00BB02E6"/>
    <w:rsid w:val="00BD0C60"/>
    <w:rsid w:val="00C17BCF"/>
    <w:rsid w:val="00C20A20"/>
    <w:rsid w:val="00C21689"/>
    <w:rsid w:val="00C3246A"/>
    <w:rsid w:val="00C65564"/>
    <w:rsid w:val="00C94324"/>
    <w:rsid w:val="00CA61D8"/>
    <w:rsid w:val="00CB091A"/>
    <w:rsid w:val="00CD1D98"/>
    <w:rsid w:val="00CF1267"/>
    <w:rsid w:val="00D1119D"/>
    <w:rsid w:val="00D13200"/>
    <w:rsid w:val="00D16340"/>
    <w:rsid w:val="00D26769"/>
    <w:rsid w:val="00D27AF8"/>
    <w:rsid w:val="00D64DF1"/>
    <w:rsid w:val="00D6543F"/>
    <w:rsid w:val="00D74E0C"/>
    <w:rsid w:val="00D94688"/>
    <w:rsid w:val="00DB5A2E"/>
    <w:rsid w:val="00DC0528"/>
    <w:rsid w:val="00DC1104"/>
    <w:rsid w:val="00DC4886"/>
    <w:rsid w:val="00DC67AF"/>
    <w:rsid w:val="00DC7466"/>
    <w:rsid w:val="00DC7E1C"/>
    <w:rsid w:val="00DE65A2"/>
    <w:rsid w:val="00DF245A"/>
    <w:rsid w:val="00DF2DCC"/>
    <w:rsid w:val="00E01D0E"/>
    <w:rsid w:val="00E16215"/>
    <w:rsid w:val="00E31650"/>
    <w:rsid w:val="00E35169"/>
    <w:rsid w:val="00E47442"/>
    <w:rsid w:val="00E53724"/>
    <w:rsid w:val="00E552C8"/>
    <w:rsid w:val="00E563DA"/>
    <w:rsid w:val="00E75006"/>
    <w:rsid w:val="00E75F06"/>
    <w:rsid w:val="00E84350"/>
    <w:rsid w:val="00E85863"/>
    <w:rsid w:val="00E91AE4"/>
    <w:rsid w:val="00EA431D"/>
    <w:rsid w:val="00EC4BCD"/>
    <w:rsid w:val="00F00949"/>
    <w:rsid w:val="00F217D3"/>
    <w:rsid w:val="00F33F5E"/>
    <w:rsid w:val="00F60840"/>
    <w:rsid w:val="00F63BD1"/>
    <w:rsid w:val="00F75B86"/>
    <w:rsid w:val="00F77933"/>
    <w:rsid w:val="00F8411A"/>
    <w:rsid w:val="00F96B77"/>
    <w:rsid w:val="00FC1405"/>
    <w:rsid w:val="00FE2D9D"/>
    <w:rsid w:val="00FE656A"/>
    <w:rsid w:val="00FE79E1"/>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41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4"/>
        <w:szCs w:val="24"/>
        <w:lang w:val="en-US"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E26AD"/>
  </w:style>
  <w:style w:type="paragraph" w:styleId="Heading1">
    <w:name w:val="heading 1"/>
    <w:basedOn w:val="Normal"/>
    <w:next w:val="Normal"/>
    <w:link w:val="Heading1Char"/>
    <w:uiPriority w:val="9"/>
    <w:qFormat/>
    <w:rsid w:val="00F63BD1"/>
    <w:pPr>
      <w:keepNext/>
      <w:keepLines/>
      <w:pBdr>
        <w:bottom w:val="single" w:sz="24" w:space="4" w:color="F0CDA1" w:themeColor="accent1"/>
      </w:pBdr>
      <w:spacing w:before="360"/>
      <w:outlineLvl w:val="0"/>
    </w:pPr>
    <w:rPr>
      <w:rFonts w:asciiTheme="majorHAnsi" w:eastAsiaTheme="majorEastAsia" w:hAnsiTheme="majorHAnsi" w:cstheme="majorBidi"/>
      <w:b/>
      <w:caps/>
      <w:color w:val="107082"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E6D69"/>
    <w:pPr>
      <w:tabs>
        <w:tab w:val="center" w:pos="4844"/>
        <w:tab w:val="right" w:pos="9689"/>
      </w:tabs>
      <w:spacing w:before="0" w:after="0"/>
    </w:pPr>
    <w:rPr>
      <w:rFonts w:asciiTheme="majorHAnsi" w:hAnsiTheme="majorHAnsi" w:cstheme="minorHAnsi"/>
      <w:b/>
      <w:caps/>
      <w:color w:val="107082" w:themeColor="accent2"/>
      <w:sz w:val="28"/>
    </w:rPr>
  </w:style>
  <w:style w:type="character" w:customStyle="1" w:styleId="HeaderChar">
    <w:name w:val="Header Char"/>
    <w:basedOn w:val="DefaultParagraphFont"/>
    <w:link w:val="Header"/>
    <w:uiPriority w:val="99"/>
    <w:rsid w:val="002E6D69"/>
    <w:rPr>
      <w:rFonts w:asciiTheme="majorHAnsi" w:hAnsiTheme="majorHAnsi" w:cstheme="minorHAnsi"/>
      <w:b/>
      <w:caps/>
      <w:color w:val="107082" w:themeColor="accent2"/>
      <w:sz w:val="28"/>
    </w:rPr>
  </w:style>
  <w:style w:type="paragraph" w:styleId="Footer">
    <w:name w:val="footer"/>
    <w:basedOn w:val="Normal"/>
    <w:link w:val="FooterChar"/>
    <w:uiPriority w:val="99"/>
    <w:rsid w:val="00F8411A"/>
    <w:pPr>
      <w:pBdr>
        <w:top w:val="single" w:sz="8" w:space="1" w:color="F0CDA1" w:themeColor="accent1"/>
      </w:pBdr>
      <w:tabs>
        <w:tab w:val="right" w:pos="10080"/>
      </w:tabs>
      <w:spacing w:after="0" w:line="240" w:lineRule="auto"/>
    </w:pPr>
    <w:rPr>
      <w:sz w:val="18"/>
    </w:rPr>
  </w:style>
  <w:style w:type="character" w:customStyle="1" w:styleId="FooterChar">
    <w:name w:val="Footer Char"/>
    <w:basedOn w:val="DefaultParagraphFont"/>
    <w:link w:val="Footer"/>
    <w:uiPriority w:val="99"/>
    <w:rsid w:val="00347AF5"/>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F63BD1"/>
    <w:rPr>
      <w:rFonts w:asciiTheme="majorHAnsi" w:eastAsiaTheme="majorEastAsia" w:hAnsiTheme="majorHAnsi" w:cstheme="majorBidi"/>
      <w:b/>
      <w:caps/>
      <w:color w:val="107082"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semiHidden/>
    <w:rsid w:val="00A67285"/>
    <w:rPr>
      <w:rFonts w:asciiTheme="majorHAnsi" w:hAnsiTheme="majorHAnsi"/>
      <w:b/>
      <w:i/>
      <w:color w:val="107082"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semiHidden/>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000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rPr>
  </w:style>
  <w:style w:type="paragraph" w:styleId="ListBullet">
    <w:name w:val="List Bullet"/>
    <w:basedOn w:val="Normal"/>
    <w:uiPriority w:val="99"/>
    <w:qFormat/>
    <w:rsid w:val="0003123C"/>
    <w:pPr>
      <w:spacing w:before="0" w:after="200" w:line="276" w:lineRule="auto"/>
    </w:pPr>
  </w:style>
  <w:style w:type="paragraph" w:styleId="ListNumber">
    <w:name w:val="List Number"/>
    <w:basedOn w:val="Normal"/>
    <w:uiPriority w:val="99"/>
    <w:semiHidden/>
    <w:rsid w:val="00685B4E"/>
    <w:pPr>
      <w:numPr>
        <w:numId w:val="6"/>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semiHidden/>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664450"/>
    <w:pPr>
      <w:spacing w:after="60" w:line="240" w:lineRule="auto"/>
    </w:pPr>
    <w:rPr>
      <w:b/>
      <w:color w:val="F99927" w:themeColor="accent5"/>
    </w:rPr>
  </w:style>
  <w:style w:type="paragraph" w:customStyle="1" w:styleId="Graphheading3">
    <w:name w:val="Graph heading 3"/>
    <w:basedOn w:val="Normal"/>
    <w:qFormat/>
    <w:rsid w:val="00664450"/>
    <w:pPr>
      <w:spacing w:after="60" w:line="240" w:lineRule="auto"/>
    </w:pPr>
    <w:rPr>
      <w:b/>
      <w:color w:val="EC7216" w:themeColor="accent6"/>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semiHidden/>
    <w:rsid w:val="00685B4E"/>
    <w:pPr>
      <w:numPr>
        <w:ilvl w:val="1"/>
        <w:numId w:val="6"/>
      </w:numPr>
      <w:spacing w:before="0" w:line="271" w:lineRule="auto"/>
    </w:pPr>
  </w:style>
  <w:style w:type="paragraph" w:customStyle="1" w:styleId="ChartText">
    <w:name w:val="Chart Text"/>
    <w:basedOn w:val="Normal"/>
    <w:qFormat/>
    <w:rsid w:val="005B3210"/>
    <w:pPr>
      <w:spacing w:line="240" w:lineRule="auto"/>
      <w:jc w:val="center"/>
    </w:pPr>
    <w:rPr>
      <w:b/>
      <w:color w:val="FFFFFF" w:themeColor="background1"/>
      <w:sz w:val="20"/>
      <w:szCs w:val="20"/>
    </w:rPr>
  </w:style>
  <w:style w:type="paragraph" w:customStyle="1" w:styleId="Header1">
    <w:name w:val="Header 1"/>
    <w:basedOn w:val="Normal"/>
    <w:next w:val="Normal"/>
    <w:link w:val="Header1Char"/>
    <w:uiPriority w:val="99"/>
    <w:qFormat/>
    <w:rsid w:val="002E6D69"/>
    <w:pPr>
      <w:spacing w:before="0" w:after="840"/>
    </w:pPr>
    <w:rPr>
      <w:i/>
    </w:rPr>
  </w:style>
  <w:style w:type="character" w:customStyle="1" w:styleId="Header1Char">
    <w:name w:val="Header 1 Char"/>
    <w:basedOn w:val="DefaultParagraphFont"/>
    <w:link w:val="Header1"/>
    <w:uiPriority w:val="99"/>
    <w:rsid w:val="000E26AD"/>
    <w:rPr>
      <w:i/>
    </w:rPr>
  </w:style>
  <w:style w:type="paragraph" w:styleId="BodyText">
    <w:name w:val="Body Text"/>
    <w:basedOn w:val="Normal"/>
    <w:link w:val="BodyTextChar"/>
    <w:uiPriority w:val="1"/>
    <w:qFormat/>
    <w:rsid w:val="00E47442"/>
    <w:pPr>
      <w:widowControl w:val="0"/>
      <w:autoSpaceDE w:val="0"/>
      <w:autoSpaceDN w:val="0"/>
      <w:spacing w:before="0" w:after="0" w:line="240" w:lineRule="auto"/>
    </w:pPr>
    <w:rPr>
      <w:rFonts w:ascii="Arial" w:eastAsia="Arial" w:hAnsi="Arial" w:cs="Arial"/>
      <w:color w:val="auto"/>
    </w:rPr>
  </w:style>
  <w:style w:type="character" w:customStyle="1" w:styleId="BodyTextChar">
    <w:name w:val="Body Text Char"/>
    <w:basedOn w:val="DefaultParagraphFont"/>
    <w:link w:val="BodyText"/>
    <w:uiPriority w:val="1"/>
    <w:rsid w:val="00E47442"/>
    <w:rPr>
      <w:rFonts w:ascii="Arial" w:eastAsia="Arial" w:hAnsi="Arial" w:cs="Arial"/>
      <w:color w:val="auto"/>
    </w:rPr>
  </w:style>
  <w:style w:type="character" w:customStyle="1" w:styleId="FontStyle61">
    <w:name w:val="Font Style61"/>
    <w:rsid w:val="002B2FB1"/>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0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uradiyasin@yahoo.com.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xong54@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nil\AppData\Roaming\Microsoft\Templates\Home%20business%20market%20analysis%20and%20SWO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8F97977A124C8CBE8BACD1BABC379B"/>
        <w:category>
          <w:name w:val="General"/>
          <w:gallery w:val="placeholder"/>
        </w:category>
        <w:types>
          <w:type w:val="bbPlcHdr"/>
        </w:types>
        <w:behaviors>
          <w:behavior w:val="content"/>
        </w:behaviors>
        <w:guid w:val="{660D7358-EDA9-445E-B186-3106A7C2D907}"/>
      </w:docPartPr>
      <w:docPartBody>
        <w:p w:rsidR="00A1446D" w:rsidRDefault="002F43A0">
          <w:pPr>
            <w:pStyle w:val="9C8F97977A124C8CBE8BACD1BABC379B"/>
          </w:pPr>
          <w:r w:rsidRPr="00D16340">
            <w:t>Market Analysis and SWOT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75B0"/>
    <w:multiLevelType w:val="hybridMultilevel"/>
    <w:tmpl w:val="442A5648"/>
    <w:lvl w:ilvl="0" w:tplc="A4946864">
      <w:start w:val="1"/>
      <w:numFmt w:val="bullet"/>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lvlText w:val=""/>
      <w:lvlJc w:val="left"/>
      <w:pPr>
        <w:ind w:left="720" w:hanging="360"/>
      </w:pPr>
      <w:rPr>
        <w:rFonts w:ascii="Symbol" w:hAnsi="Symbol" w:hint="default"/>
        <w:color w:val="70AD47" w:themeColor="accent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77AFC"/>
    <w:multiLevelType w:val="hybridMultilevel"/>
    <w:tmpl w:val="251E707C"/>
    <w:lvl w:ilvl="0" w:tplc="C7BC33B2">
      <w:start w:val="1"/>
      <w:numFmt w:val="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448EF"/>
    <w:multiLevelType w:val="hybridMultilevel"/>
    <w:tmpl w:val="A92A2166"/>
    <w:lvl w:ilvl="0" w:tplc="A4583C36">
      <w:start w:val="1"/>
      <w:numFmt w:val="bullet"/>
      <w:lvlText w:val=""/>
      <w:lvlJc w:val="left"/>
      <w:pPr>
        <w:ind w:left="720" w:hanging="360"/>
      </w:pPr>
      <w:rPr>
        <w:rFonts w:ascii="Symbol" w:hAnsi="Symbol" w:hint="default"/>
        <w:color w:val="5B9BD5" w:themeColor="accent5"/>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FB"/>
    <w:rsid w:val="0002260E"/>
    <w:rsid w:val="0010454E"/>
    <w:rsid w:val="00114932"/>
    <w:rsid w:val="001824C5"/>
    <w:rsid w:val="00201516"/>
    <w:rsid w:val="002F43A0"/>
    <w:rsid w:val="00406537"/>
    <w:rsid w:val="00546049"/>
    <w:rsid w:val="00553F3B"/>
    <w:rsid w:val="005831FC"/>
    <w:rsid w:val="006B2C0C"/>
    <w:rsid w:val="007F574D"/>
    <w:rsid w:val="008821F8"/>
    <w:rsid w:val="008F75D8"/>
    <w:rsid w:val="00A1446D"/>
    <w:rsid w:val="00AA480B"/>
    <w:rsid w:val="00CE657E"/>
    <w:rsid w:val="00D053FB"/>
    <w:rsid w:val="00DE540A"/>
    <w:rsid w:val="00E605E4"/>
    <w:rsid w:val="00F476A4"/>
    <w:rsid w:val="00FC3239"/>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8F97977A124C8CBE8BACD1BABC379B">
    <w:name w:val="9C8F97977A124C8CBE8BACD1BABC379B"/>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5FCB-AF85-478F-9500-21308C89FBAD}">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0543BF8-D561-4553-B76A-95AA02A274ED}">
  <ds:schemaRefs>
    <ds:schemaRef ds:uri="http://schemas.microsoft.com/sharepoint/v3/contenttype/forms"/>
  </ds:schemaRefs>
</ds:datastoreItem>
</file>

<file path=customXml/itemProps3.xml><?xml version="1.0" encoding="utf-8"?>
<ds:datastoreItem xmlns:ds="http://schemas.openxmlformats.org/officeDocument/2006/customXml" ds:itemID="{84E339F2-D1ED-4FBE-8C44-D373B822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B1A00-D36E-43AF-87CE-84654736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 business market analysis and SWOT</Template>
  <TotalTime>0</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 A MEMBER</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 MEMBER</dc:title>
  <dc:subject/>
  <dc:creator/>
  <cp:keywords/>
  <dc:description/>
  <cp:lastModifiedBy/>
  <cp:revision>1</cp:revision>
  <dcterms:created xsi:type="dcterms:W3CDTF">2021-03-15T06:23:00Z</dcterms:created>
  <dcterms:modified xsi:type="dcterms:W3CDTF">2021-03-15T06:23:00Z</dcterms:modified>
  <cp:contentStatus>Association of Materials, Vibration &amp; Insulation Practitioners, Malaysia                                       (ROS No: PPM-002-10-25092019)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